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49D7A1E5" wp14:editId="706AA88D">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885F77" w:rsidP="0086793A">
            <w:pPr>
              <w:spacing w:after="0" w:line="360" w:lineRule="auto"/>
              <w:jc w:val="right"/>
              <w:rPr>
                <w:rFonts w:cs="Times New Roman"/>
                <w:bCs/>
                <w:sz w:val="24"/>
                <w:szCs w:val="24"/>
              </w:rPr>
            </w:pPr>
            <w:r>
              <w:rPr>
                <w:rFonts w:cs="Times New Roman"/>
                <w:bCs/>
                <w:sz w:val="24"/>
                <w:szCs w:val="24"/>
                <w:lang w:eastAsia="zh-CN"/>
              </w:rPr>
              <w:t>«09» сентября 2021 г.</w:t>
            </w:r>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3C3F88" w:rsidP="008B161B">
            <w:pPr>
              <w:spacing w:after="0" w:line="480" w:lineRule="auto"/>
              <w:jc w:val="center"/>
              <w:rPr>
                <w:rFonts w:eastAsia="Times New Roman" w:cs="Times New Roman"/>
                <w:b/>
                <w:bCs/>
                <w:smallCaps/>
                <w:sz w:val="24"/>
                <w:szCs w:val="24"/>
                <w:lang w:eastAsia="zh-CN"/>
              </w:rPr>
            </w:pPr>
            <w:r w:rsidRPr="003C3F88">
              <w:rPr>
                <w:rFonts w:cs="Times New Roman"/>
                <w:b/>
                <w:sz w:val="28"/>
                <w:szCs w:val="28"/>
              </w:rPr>
              <w:t>Б1.О.22</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3C3F88" w:rsidP="008B161B">
            <w:pPr>
              <w:spacing w:after="0" w:line="480" w:lineRule="auto"/>
              <w:jc w:val="center"/>
              <w:rPr>
                <w:rFonts w:eastAsia="Times New Roman" w:cs="Times New Roman"/>
                <w:b/>
                <w:bCs/>
                <w:smallCaps/>
                <w:sz w:val="28"/>
                <w:szCs w:val="28"/>
                <w:lang w:eastAsia="zh-CN"/>
              </w:rPr>
            </w:pPr>
            <w:r w:rsidRPr="003C3F88">
              <w:rPr>
                <w:rFonts w:cs="Times New Roman"/>
                <w:b/>
                <w:sz w:val="28"/>
                <w:szCs w:val="28"/>
              </w:rPr>
              <w:t>ФОРТЕПИАНО</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F83153" w:rsidP="00FA425A">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9E2E00" w:rsidP="00FA425A">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bookmarkStart w:id="0" w:name="_GoBack"/>
            <w:bookmarkEnd w:id="0"/>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очная, заочная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2018</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3C3F88" w:rsidP="00553A5B">
            <w:pPr>
              <w:spacing w:after="0" w:line="276" w:lineRule="auto"/>
              <w:jc w:val="center"/>
              <w:rPr>
                <w:rFonts w:eastAsia="Times New Roman" w:cs="Times New Roman"/>
                <w:sz w:val="24"/>
                <w:szCs w:val="24"/>
                <w:u w:val="single"/>
                <w:lang w:eastAsia="zh-CN"/>
              </w:rPr>
            </w:pPr>
            <w:r w:rsidRPr="003C3F88">
              <w:rPr>
                <w:rFonts w:cs="Times New Roman"/>
                <w:b/>
                <w:sz w:val="28"/>
                <w:szCs w:val="28"/>
              </w:rPr>
              <w:t>ФОРТЕПИАНО</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w:t>
            </w:r>
            <w:r w:rsidR="00F83153">
              <w:rPr>
                <w:rFonts w:eastAsia="Times New Roman" w:cs="Times New Roman"/>
                <w:sz w:val="24"/>
                <w:szCs w:val="24"/>
                <w:lang w:eastAsia="zh-CN"/>
              </w:rPr>
              <w:t>«Баян, аккордеон и струнные щипковые инструменты»</w:t>
            </w:r>
            <w:r w:rsidRPr="00BA4616">
              <w:rPr>
                <w:rFonts w:eastAsia="Times New Roman" w:cs="Times New Roman"/>
                <w:sz w:val="24"/>
                <w:szCs w:val="24"/>
                <w:lang w:eastAsia="zh-CN"/>
              </w:rPr>
              <w:t xml:space="preserve">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EE73D1" w:rsidRPr="00480BF0" w:rsidTr="002B2792">
        <w:tc>
          <w:tcPr>
            <w:tcW w:w="968" w:type="pct"/>
          </w:tcPr>
          <w:p w:rsidR="00EE73D1" w:rsidRPr="000A1895"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480BF0" w:rsidRDefault="00480BF0" w:rsidP="00BA4616">
            <w:pPr>
              <w:spacing w:after="0" w:line="276" w:lineRule="auto"/>
              <w:jc w:val="both"/>
              <w:rPr>
                <w:rFonts w:eastAsia="Times New Roman" w:cs="Times New Roman"/>
                <w:sz w:val="24"/>
                <w:szCs w:val="24"/>
                <w:lang w:eastAsia="zh-CN"/>
              </w:rPr>
            </w:pPr>
            <w:r w:rsidRPr="00480BF0">
              <w:rPr>
                <w:rFonts w:eastAsia="Times New Roman" w:cs="Times New Roman"/>
                <w:sz w:val="24"/>
                <w:szCs w:val="24"/>
                <w:lang w:eastAsia="zh-CN"/>
              </w:rPr>
              <w:t xml:space="preserve">Профессор </w:t>
            </w:r>
            <w:r w:rsidR="00EE73D1" w:rsidRPr="00480BF0">
              <w:rPr>
                <w:rFonts w:eastAsia="Times New Roman" w:cs="Times New Roman"/>
                <w:sz w:val="24"/>
                <w:szCs w:val="24"/>
                <w:lang w:eastAsia="zh-CN"/>
              </w:rPr>
              <w:t xml:space="preserve">кафедры </w:t>
            </w:r>
            <w:r w:rsidR="00BA4616" w:rsidRPr="00480BF0">
              <w:rPr>
                <w:sz w:val="24"/>
                <w:szCs w:val="24"/>
              </w:rPr>
              <w:t>музыкального образования</w:t>
            </w:r>
            <w:r w:rsidR="009775E8" w:rsidRPr="00480BF0">
              <w:rPr>
                <w:rFonts w:eastAsia="Times New Roman" w:cs="Times New Roman"/>
                <w:sz w:val="24"/>
                <w:szCs w:val="24"/>
                <w:lang w:eastAsia="zh-CN"/>
              </w:rPr>
              <w:t xml:space="preserve"> Факультета искусств МГИК</w:t>
            </w:r>
          </w:p>
        </w:tc>
      </w:tr>
      <w:tr w:rsidR="00EE73D1" w:rsidRPr="00B27923" w:rsidTr="00971237">
        <w:trPr>
          <w:trHeight w:val="87"/>
        </w:trPr>
        <w:tc>
          <w:tcPr>
            <w:tcW w:w="968" w:type="pct"/>
          </w:tcPr>
          <w:p w:rsidR="00EE73D1" w:rsidRPr="00480BF0"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480BF0" w:rsidRDefault="00480BF0" w:rsidP="00BA4616">
            <w:pPr>
              <w:spacing w:after="0" w:line="276" w:lineRule="auto"/>
              <w:rPr>
                <w:rFonts w:eastAsia="Times New Roman" w:cs="Times New Roman"/>
                <w:b/>
                <w:sz w:val="24"/>
                <w:szCs w:val="24"/>
                <w:lang w:eastAsia="zh-CN"/>
              </w:rPr>
            </w:pPr>
            <w:r w:rsidRPr="00480BF0">
              <w:rPr>
                <w:rFonts w:ascii="TimesNewRoman???????" w:hAnsi="TimesNewRoman???????" w:cs="TimesNewRoman???????"/>
                <w:b/>
                <w:sz w:val="23"/>
                <w:szCs w:val="23"/>
              </w:rPr>
              <w:t>Иванина Р.В.</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BA4616" w:rsidRDefault="00EE73D1" w:rsidP="001E7ACC">
            <w:pPr>
              <w:spacing w:after="0" w:line="276" w:lineRule="auto"/>
              <w:rPr>
                <w:rFonts w:eastAsia="Times New Roman" w:cs="Times New Roman"/>
                <w:sz w:val="24"/>
                <w:szCs w:val="24"/>
                <w:lang w:eastAsia="zh-CN"/>
              </w:rPr>
            </w:pPr>
          </w:p>
        </w:tc>
      </w:tr>
      <w:tr w:rsidR="00480BF0" w:rsidRPr="00480BF0" w:rsidTr="00883CB0">
        <w:tc>
          <w:tcPr>
            <w:tcW w:w="968" w:type="pct"/>
          </w:tcPr>
          <w:p w:rsidR="00480BF0" w:rsidRPr="000A1895" w:rsidRDefault="00480BF0" w:rsidP="00883CB0">
            <w:pPr>
              <w:spacing w:after="0" w:line="276" w:lineRule="auto"/>
              <w:jc w:val="both"/>
              <w:rPr>
                <w:rFonts w:eastAsia="Times New Roman" w:cs="Times New Roman"/>
                <w:sz w:val="24"/>
                <w:szCs w:val="24"/>
                <w:lang w:eastAsia="zh-CN"/>
              </w:rPr>
            </w:pPr>
          </w:p>
        </w:tc>
        <w:tc>
          <w:tcPr>
            <w:tcW w:w="4032" w:type="pct"/>
            <w:gridSpan w:val="3"/>
          </w:tcPr>
          <w:p w:rsidR="00480BF0" w:rsidRPr="00480BF0" w:rsidRDefault="00480BF0" w:rsidP="00883CB0">
            <w:pPr>
              <w:spacing w:after="0" w:line="276" w:lineRule="auto"/>
              <w:jc w:val="both"/>
              <w:rPr>
                <w:rFonts w:eastAsia="Times New Roman" w:cs="Times New Roman"/>
                <w:sz w:val="24"/>
                <w:szCs w:val="24"/>
                <w:lang w:eastAsia="zh-CN"/>
              </w:rPr>
            </w:pPr>
            <w:r w:rsidRPr="00480BF0">
              <w:rPr>
                <w:rFonts w:eastAsia="Times New Roman" w:cs="Times New Roman"/>
                <w:sz w:val="24"/>
                <w:szCs w:val="24"/>
                <w:lang w:eastAsia="zh-CN"/>
              </w:rPr>
              <w:t xml:space="preserve">Профессор кафедры </w:t>
            </w:r>
            <w:r w:rsidRPr="00480BF0">
              <w:rPr>
                <w:sz w:val="24"/>
                <w:szCs w:val="24"/>
              </w:rPr>
              <w:t>музыкального образования</w:t>
            </w:r>
            <w:r w:rsidRPr="00480BF0">
              <w:rPr>
                <w:rFonts w:eastAsia="Times New Roman" w:cs="Times New Roman"/>
                <w:sz w:val="24"/>
                <w:szCs w:val="24"/>
                <w:lang w:eastAsia="zh-CN"/>
              </w:rPr>
              <w:t xml:space="preserve"> Факультета искусств МГИК</w:t>
            </w:r>
          </w:p>
        </w:tc>
      </w:tr>
      <w:tr w:rsidR="00480BF0" w:rsidRPr="00480BF0" w:rsidTr="00883CB0">
        <w:trPr>
          <w:trHeight w:val="87"/>
        </w:trPr>
        <w:tc>
          <w:tcPr>
            <w:tcW w:w="968" w:type="pct"/>
          </w:tcPr>
          <w:p w:rsidR="00480BF0" w:rsidRPr="00480BF0" w:rsidRDefault="00480BF0" w:rsidP="00883CB0">
            <w:pPr>
              <w:spacing w:after="0" w:line="276" w:lineRule="auto"/>
              <w:jc w:val="both"/>
              <w:rPr>
                <w:rFonts w:eastAsia="Times New Roman" w:cs="Times New Roman"/>
                <w:b/>
                <w:sz w:val="24"/>
                <w:szCs w:val="24"/>
                <w:lang w:eastAsia="zh-CN"/>
              </w:rPr>
            </w:pPr>
          </w:p>
        </w:tc>
        <w:tc>
          <w:tcPr>
            <w:tcW w:w="4032" w:type="pct"/>
            <w:gridSpan w:val="3"/>
          </w:tcPr>
          <w:p w:rsidR="00480BF0" w:rsidRPr="00480BF0" w:rsidRDefault="00480BF0" w:rsidP="00883CB0">
            <w:pPr>
              <w:spacing w:after="0" w:line="276" w:lineRule="auto"/>
              <w:rPr>
                <w:rFonts w:eastAsia="Times New Roman" w:cs="Times New Roman"/>
                <w:b/>
                <w:sz w:val="24"/>
                <w:szCs w:val="24"/>
                <w:lang w:eastAsia="zh-CN"/>
              </w:rPr>
            </w:pPr>
            <w:r w:rsidRPr="00480BF0">
              <w:rPr>
                <w:rFonts w:ascii="TimesNewRoman???????" w:hAnsi="TimesNewRoman???????" w:cs="TimesNewRoman???????"/>
                <w:b/>
                <w:sz w:val="23"/>
                <w:szCs w:val="23"/>
              </w:rPr>
              <w:t>Карась С.С.</w:t>
            </w: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480BF0" w:rsidRPr="00480BF0" w:rsidTr="00883CB0">
        <w:tc>
          <w:tcPr>
            <w:tcW w:w="968" w:type="pct"/>
          </w:tcPr>
          <w:p w:rsidR="00480BF0" w:rsidRPr="000A1895" w:rsidRDefault="00480BF0" w:rsidP="00883CB0">
            <w:pPr>
              <w:spacing w:after="0" w:line="276" w:lineRule="auto"/>
              <w:jc w:val="both"/>
              <w:rPr>
                <w:rFonts w:eastAsia="Times New Roman" w:cs="Times New Roman"/>
                <w:sz w:val="24"/>
                <w:szCs w:val="24"/>
                <w:lang w:eastAsia="zh-CN"/>
              </w:rPr>
            </w:pPr>
          </w:p>
        </w:tc>
        <w:tc>
          <w:tcPr>
            <w:tcW w:w="4032" w:type="pct"/>
            <w:gridSpan w:val="3"/>
          </w:tcPr>
          <w:p w:rsidR="00480BF0" w:rsidRPr="00480BF0" w:rsidRDefault="00480BF0" w:rsidP="00883CB0">
            <w:pPr>
              <w:spacing w:after="0" w:line="276" w:lineRule="auto"/>
              <w:jc w:val="both"/>
              <w:rPr>
                <w:rFonts w:eastAsia="Times New Roman" w:cs="Times New Roman"/>
                <w:sz w:val="24"/>
                <w:szCs w:val="24"/>
                <w:lang w:eastAsia="zh-CN"/>
              </w:rPr>
            </w:pPr>
            <w:r>
              <w:rPr>
                <w:rFonts w:ascii="TimesNewRoman???????" w:hAnsi="TimesNewRoman???????" w:cs="TimesNewRoman???????"/>
                <w:sz w:val="23"/>
                <w:szCs w:val="23"/>
              </w:rPr>
              <w:t xml:space="preserve">Доцент </w:t>
            </w:r>
            <w:r w:rsidRPr="00480BF0">
              <w:rPr>
                <w:rFonts w:eastAsia="Times New Roman" w:cs="Times New Roman"/>
                <w:sz w:val="24"/>
                <w:szCs w:val="24"/>
                <w:lang w:eastAsia="zh-CN"/>
              </w:rPr>
              <w:t xml:space="preserve">кафедры </w:t>
            </w:r>
            <w:r w:rsidRPr="00480BF0">
              <w:rPr>
                <w:sz w:val="24"/>
                <w:szCs w:val="24"/>
              </w:rPr>
              <w:t>музыкального образования</w:t>
            </w:r>
            <w:r w:rsidRPr="00480BF0">
              <w:rPr>
                <w:rFonts w:eastAsia="Times New Roman" w:cs="Times New Roman"/>
                <w:sz w:val="24"/>
                <w:szCs w:val="24"/>
                <w:lang w:eastAsia="zh-CN"/>
              </w:rPr>
              <w:t xml:space="preserve"> Факультета искусств МГИК</w:t>
            </w:r>
          </w:p>
        </w:tc>
      </w:tr>
      <w:tr w:rsidR="00480BF0" w:rsidRPr="00480BF0" w:rsidTr="00883CB0">
        <w:trPr>
          <w:trHeight w:val="87"/>
        </w:trPr>
        <w:tc>
          <w:tcPr>
            <w:tcW w:w="968" w:type="pct"/>
          </w:tcPr>
          <w:p w:rsidR="00480BF0" w:rsidRPr="00480BF0" w:rsidRDefault="00480BF0" w:rsidP="00883CB0">
            <w:pPr>
              <w:spacing w:after="0" w:line="276" w:lineRule="auto"/>
              <w:jc w:val="both"/>
              <w:rPr>
                <w:rFonts w:eastAsia="Times New Roman" w:cs="Times New Roman"/>
                <w:b/>
                <w:sz w:val="24"/>
                <w:szCs w:val="24"/>
                <w:lang w:eastAsia="zh-CN"/>
              </w:rPr>
            </w:pPr>
          </w:p>
        </w:tc>
        <w:tc>
          <w:tcPr>
            <w:tcW w:w="4032" w:type="pct"/>
            <w:gridSpan w:val="3"/>
          </w:tcPr>
          <w:p w:rsidR="00480BF0" w:rsidRPr="00480BF0" w:rsidRDefault="00480BF0" w:rsidP="00883CB0">
            <w:pPr>
              <w:spacing w:after="0" w:line="276" w:lineRule="auto"/>
              <w:rPr>
                <w:rFonts w:eastAsia="Times New Roman" w:cs="Times New Roman"/>
                <w:b/>
                <w:sz w:val="24"/>
                <w:szCs w:val="24"/>
                <w:lang w:eastAsia="zh-CN"/>
              </w:rPr>
            </w:pPr>
            <w:r w:rsidRPr="00480BF0">
              <w:rPr>
                <w:rFonts w:ascii="TimesNewRoman???????" w:hAnsi="TimesNewRoman???????" w:cs="TimesNewRoman???????"/>
                <w:b/>
                <w:sz w:val="23"/>
                <w:szCs w:val="23"/>
              </w:rPr>
              <w:t>Веретенников С.Э.</w:t>
            </w: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00336F"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94273620"/>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EE73D1" w:rsidRPr="00764353" w:rsidRDefault="00EE73D1" w:rsidP="003C3F88">
      <w:pPr>
        <w:pStyle w:val="af2"/>
        <w:numPr>
          <w:ilvl w:val="0"/>
          <w:numId w:val="24"/>
        </w:numPr>
        <w:shd w:val="clear" w:color="auto" w:fill="FFFFFF"/>
        <w:jc w:val="both"/>
      </w:pPr>
      <w:r w:rsidRPr="00EE73D1">
        <w:rPr>
          <w:b/>
        </w:rPr>
        <w:t>Цель освоения дисциплины</w:t>
      </w:r>
      <w:r w:rsidRPr="00B62E9E">
        <w:t xml:space="preserve"> </w:t>
      </w:r>
      <w:r w:rsidRPr="00EE73D1">
        <w:rPr>
          <w:bCs/>
          <w:color w:val="000000"/>
        </w:rPr>
        <w:t>–</w:t>
      </w:r>
      <w:r w:rsidR="003C3F88">
        <w:rPr>
          <w:bCs/>
          <w:color w:val="000000"/>
        </w:rPr>
        <w:t xml:space="preserve"> </w:t>
      </w:r>
      <w:r w:rsidR="003C3F88" w:rsidRPr="003C3F88">
        <w:rPr>
          <w:bCs/>
          <w:color w:val="000000"/>
        </w:rPr>
        <w:t>подготовка специалиста, способного использовать фортепиано в своей профессиональной деятельности, воспроизводить на фортепиано музыкальные сочинения, записанные традиционными видами нотации.</w:t>
      </w:r>
    </w:p>
    <w:p w:rsidR="00D717FB" w:rsidRDefault="00D717FB" w:rsidP="00124D88">
      <w:pPr>
        <w:shd w:val="clear" w:color="auto" w:fill="FFFFFF"/>
        <w:jc w:val="both"/>
        <w:rPr>
          <w:rFonts w:eastAsia="Times New Roman" w:cs="Times New Roman"/>
          <w:b/>
          <w:szCs w:val="24"/>
          <w:lang w:eastAsia="zh-CN"/>
        </w:rPr>
      </w:pPr>
    </w:p>
    <w:p w:rsidR="00EE73D1" w:rsidRPr="00D76493" w:rsidRDefault="00EE73D1" w:rsidP="00124D88">
      <w:pPr>
        <w:shd w:val="clear" w:color="auto" w:fill="FFFFFF"/>
        <w:jc w:val="both"/>
        <w:rPr>
          <w:rFonts w:eastAsia="Times New Roman" w:cs="Times New Roman"/>
          <w:b/>
          <w:szCs w:val="24"/>
          <w:lang w:eastAsia="zh-CN"/>
        </w:rPr>
      </w:pPr>
      <w:r w:rsidRPr="00D76493">
        <w:rPr>
          <w:rFonts w:eastAsia="Times New Roman" w:cs="Times New Roman"/>
          <w:b/>
          <w:szCs w:val="24"/>
          <w:lang w:eastAsia="zh-CN"/>
        </w:rPr>
        <w:t>Задачи</w:t>
      </w:r>
      <w:r w:rsidR="00883CB0" w:rsidRPr="00D76493">
        <w:rPr>
          <w:rFonts w:eastAsia="Times New Roman" w:cs="Times New Roman"/>
          <w:b/>
          <w:szCs w:val="24"/>
          <w:lang w:eastAsia="zh-CN"/>
        </w:rPr>
        <w:t xml:space="preserve"> </w:t>
      </w:r>
    </w:p>
    <w:p w:rsidR="00883CB0" w:rsidRDefault="00883CB0" w:rsidP="00883CB0">
      <w:pPr>
        <w:pStyle w:val="af2"/>
        <w:numPr>
          <w:ilvl w:val="0"/>
          <w:numId w:val="37"/>
        </w:numPr>
        <w:jc w:val="both"/>
      </w:pPr>
      <w:r w:rsidRPr="00D76493">
        <w:t>формирование навыков чтения с листа музыкального текста фортепианного сочинения</w:t>
      </w:r>
      <w:r>
        <w:t>;</w:t>
      </w:r>
    </w:p>
    <w:p w:rsidR="00883CB0" w:rsidRDefault="00883CB0" w:rsidP="00883CB0">
      <w:pPr>
        <w:pStyle w:val="af2"/>
        <w:numPr>
          <w:ilvl w:val="0"/>
          <w:numId w:val="37"/>
        </w:numPr>
        <w:jc w:val="both"/>
      </w:pPr>
      <w:r>
        <w:t>формирование навыков исполнительского анализа музыкального произведения;</w:t>
      </w:r>
    </w:p>
    <w:p w:rsidR="00883CB0" w:rsidRPr="00010F7D" w:rsidRDefault="00883CB0" w:rsidP="00883CB0">
      <w:pPr>
        <w:pStyle w:val="af2"/>
        <w:numPr>
          <w:ilvl w:val="0"/>
          <w:numId w:val="37"/>
        </w:numPr>
        <w:jc w:val="both"/>
      </w:pPr>
      <w:r>
        <w:t>формирование навыков самостоятельной результативной работы над музыкальным произведением.</w:t>
      </w:r>
    </w:p>
    <w:p w:rsidR="00147EFC" w:rsidRPr="00DF1CDC" w:rsidRDefault="00147EFC" w:rsidP="00124D88">
      <w:pPr>
        <w:spacing w:after="0" w:line="276" w:lineRule="auto"/>
        <w:jc w:val="both"/>
        <w:rPr>
          <w:rFonts w:eastAsia="Times New Roman" w:cs="Times New Roman"/>
          <w:szCs w:val="24"/>
          <w:lang w:eastAsia="zh-CN"/>
        </w:rPr>
      </w:pPr>
    </w:p>
    <w:bookmarkEnd w:id="6"/>
    <w:bookmarkEnd w:id="7"/>
    <w:p w:rsidR="0002119E" w:rsidRPr="00F446B1" w:rsidRDefault="0002119E" w:rsidP="00124D88">
      <w:pPr>
        <w:pStyle w:val="af2"/>
        <w:numPr>
          <w:ilvl w:val="1"/>
          <w:numId w:val="2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3C3F88" w:rsidRPr="002801F5" w:rsidTr="00883CB0">
        <w:trPr>
          <w:trHeight w:val="750"/>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3C3F88" w:rsidRPr="002801F5" w:rsidRDefault="003C3F88" w:rsidP="00883CB0">
            <w:pPr>
              <w:spacing w:after="0" w:line="240" w:lineRule="auto"/>
              <w:rPr>
                <w:rFonts w:eastAsia="Times New Roman"/>
                <w:b/>
                <w:bCs/>
                <w:color w:val="000000"/>
                <w:szCs w:val="28"/>
              </w:rPr>
            </w:pPr>
            <w:r w:rsidRPr="002801F5">
              <w:rPr>
                <w:rFonts w:eastAsia="Times New Roman"/>
                <w:b/>
                <w:bCs/>
                <w:color w:val="000000"/>
                <w:szCs w:val="28"/>
              </w:rPr>
              <w:t>ОПК-2</w:t>
            </w:r>
          </w:p>
        </w:tc>
        <w:tc>
          <w:tcPr>
            <w:tcW w:w="4298" w:type="pct"/>
            <w:tcBorders>
              <w:top w:val="single" w:sz="4" w:space="0" w:color="auto"/>
              <w:left w:val="nil"/>
              <w:bottom w:val="single" w:sz="4" w:space="0" w:color="auto"/>
              <w:right w:val="single" w:sz="4" w:space="0" w:color="auto"/>
            </w:tcBorders>
            <w:shd w:val="clear" w:color="000000" w:fill="FFFFFF"/>
            <w:hideMark/>
          </w:tcPr>
          <w:p w:rsidR="003C3F88" w:rsidRPr="002801F5" w:rsidRDefault="003C3F88" w:rsidP="00883CB0">
            <w:pPr>
              <w:spacing w:after="0" w:line="240" w:lineRule="auto"/>
              <w:rPr>
                <w:rFonts w:eastAsia="Times New Roman"/>
                <w:color w:val="000000"/>
                <w:szCs w:val="28"/>
              </w:rPr>
            </w:pPr>
            <w:r w:rsidRPr="002801F5">
              <w:rPr>
                <w:rFonts w:eastAsia="Times New Roman"/>
                <w:color w:val="000000"/>
                <w:szCs w:val="28"/>
              </w:rPr>
              <w:t xml:space="preserve">Способен воспроизводить музыкальные сочинения, записанные традиционными видами нотации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3C3F88" w:rsidRPr="003C3F88" w:rsidTr="003C3F88">
        <w:tc>
          <w:tcPr>
            <w:tcW w:w="1667" w:type="pct"/>
            <w:shd w:val="clear" w:color="000000" w:fill="D9D9D9"/>
            <w:hideMark/>
          </w:tcPr>
          <w:p w:rsidR="003C3F88" w:rsidRPr="003C3F88" w:rsidRDefault="003C3F88" w:rsidP="003C3F88">
            <w:pPr>
              <w:spacing w:after="0" w:line="240" w:lineRule="auto"/>
              <w:jc w:val="center"/>
              <w:rPr>
                <w:rFonts w:eastAsia="Times New Roman" w:cs="Times New Roman"/>
                <w:b/>
                <w:bCs/>
                <w:color w:val="000000"/>
                <w:szCs w:val="24"/>
                <w:lang w:eastAsia="ru-RU"/>
              </w:rPr>
            </w:pPr>
            <w:r w:rsidRPr="003C3F88">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3C3F88" w:rsidRPr="003C3F88" w:rsidRDefault="003C3F88" w:rsidP="003C3F88">
            <w:pPr>
              <w:spacing w:after="0" w:line="240" w:lineRule="auto"/>
              <w:jc w:val="center"/>
              <w:rPr>
                <w:rFonts w:eastAsia="Times New Roman" w:cs="Times New Roman"/>
                <w:b/>
                <w:bCs/>
                <w:color w:val="000000"/>
                <w:szCs w:val="24"/>
                <w:lang w:eastAsia="ru-RU"/>
              </w:rPr>
            </w:pPr>
            <w:r w:rsidRPr="003C3F88">
              <w:rPr>
                <w:rFonts w:eastAsia="Times New Roman" w:cs="Times New Roman"/>
                <w:b/>
                <w:bCs/>
                <w:color w:val="000000"/>
                <w:szCs w:val="24"/>
                <w:lang w:eastAsia="ru-RU"/>
              </w:rPr>
              <w:t>Индикаторы достижения</w:t>
            </w:r>
            <w:r w:rsidRPr="003C3F88">
              <w:rPr>
                <w:rFonts w:eastAsia="Times New Roman" w:cs="Times New Roman"/>
                <w:b/>
                <w:bCs/>
                <w:color w:val="000000"/>
                <w:szCs w:val="24"/>
                <w:lang w:eastAsia="ru-RU"/>
              </w:rPr>
              <w:br/>
              <w:t>компетенций</w:t>
            </w:r>
          </w:p>
        </w:tc>
        <w:tc>
          <w:tcPr>
            <w:tcW w:w="1667" w:type="pct"/>
            <w:shd w:val="clear" w:color="000000" w:fill="D9D9D9"/>
            <w:hideMark/>
          </w:tcPr>
          <w:p w:rsidR="003C3F88" w:rsidRPr="003C3F88" w:rsidRDefault="003C3F88" w:rsidP="003C3F88">
            <w:pPr>
              <w:spacing w:after="0" w:line="240" w:lineRule="auto"/>
              <w:jc w:val="center"/>
              <w:rPr>
                <w:rFonts w:eastAsia="Times New Roman" w:cs="Times New Roman"/>
                <w:b/>
                <w:bCs/>
                <w:color w:val="000000"/>
                <w:szCs w:val="24"/>
                <w:lang w:eastAsia="ru-RU"/>
              </w:rPr>
            </w:pPr>
            <w:r w:rsidRPr="003C3F88">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3C3F88" w:rsidRPr="003C3F88" w:rsidTr="003C3F88">
        <w:tc>
          <w:tcPr>
            <w:tcW w:w="1667" w:type="pct"/>
            <w:vMerge w:val="restar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b/>
                <w:bCs/>
                <w:color w:val="000000"/>
                <w:szCs w:val="24"/>
                <w:lang w:eastAsia="ru-RU"/>
              </w:rPr>
              <w:t>ОПК-2</w:t>
            </w:r>
            <w:r w:rsidRPr="003C3F88">
              <w:rPr>
                <w:rFonts w:eastAsia="Times New Roman" w:cs="Times New Roman"/>
                <w:color w:val="000000"/>
                <w:szCs w:val="24"/>
                <w:lang w:eastAsia="ru-RU"/>
              </w:rPr>
              <w:br/>
              <w:t>Способен воспроизводить музыкальные сочинения, записанные традиционными видами нотации</w:t>
            </w:r>
          </w:p>
        </w:tc>
        <w:tc>
          <w:tcPr>
            <w:tcW w:w="1667" w:type="pct"/>
            <w:vMerge w:val="restar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color w:val="000000"/>
                <w:szCs w:val="24"/>
                <w:lang w:eastAsia="ru-RU"/>
              </w:rPr>
              <w:t xml:space="preserve">ОПК-2.1 </w:t>
            </w:r>
            <w:r w:rsidRPr="003C3F88">
              <w:rPr>
                <w:rFonts w:eastAsia="Times New Roman" w:cs="Times New Roman"/>
                <w:color w:val="000000"/>
                <w:szCs w:val="24"/>
                <w:lang w:eastAsia="ru-RU"/>
              </w:rPr>
              <w:br/>
              <w:t>Распознает традиционные знаки музыкальной нотации</w:t>
            </w:r>
            <w:r w:rsidRPr="003C3F88">
              <w:rPr>
                <w:rFonts w:eastAsia="Times New Roman" w:cs="Times New Roman"/>
                <w:color w:val="000000"/>
                <w:szCs w:val="24"/>
                <w:lang w:eastAsia="ru-RU"/>
              </w:rPr>
              <w:br/>
            </w:r>
            <w:r w:rsidRPr="003C3F88">
              <w:rPr>
                <w:rFonts w:eastAsia="Times New Roman" w:cs="Times New Roman"/>
                <w:color w:val="000000"/>
                <w:szCs w:val="24"/>
                <w:lang w:eastAsia="ru-RU"/>
              </w:rPr>
              <w:br/>
              <w:t xml:space="preserve">ОПК-2.2 </w:t>
            </w:r>
            <w:r w:rsidRPr="003C3F88">
              <w:rPr>
                <w:rFonts w:eastAsia="Times New Roman" w:cs="Times New Roman"/>
                <w:color w:val="000000"/>
                <w:szCs w:val="24"/>
                <w:lang w:eastAsia="ru-RU"/>
              </w:rPr>
              <w:br/>
              <w:t>Воспроизводит голосом музыкальный текст, записанный традиционными видами нотации</w:t>
            </w:r>
            <w:r w:rsidRPr="003C3F88">
              <w:rPr>
                <w:rFonts w:eastAsia="Times New Roman" w:cs="Times New Roman"/>
                <w:color w:val="000000"/>
                <w:szCs w:val="24"/>
                <w:lang w:eastAsia="ru-RU"/>
              </w:rPr>
              <w:br/>
            </w:r>
            <w:r w:rsidRPr="003C3F88">
              <w:rPr>
                <w:rFonts w:eastAsia="Times New Roman" w:cs="Times New Roman"/>
                <w:color w:val="000000"/>
                <w:szCs w:val="24"/>
                <w:lang w:eastAsia="ru-RU"/>
              </w:rPr>
              <w:br/>
              <w:t xml:space="preserve">ОПК-2.3 </w:t>
            </w:r>
            <w:r w:rsidRPr="003C3F88">
              <w:rPr>
                <w:rFonts w:eastAsia="Times New Roman" w:cs="Times New Roman"/>
                <w:color w:val="000000"/>
                <w:szCs w:val="24"/>
                <w:lang w:eastAsia="ru-RU"/>
              </w:rPr>
              <w:br/>
              <w:t>Воспроизводит на фортепиано музыкальный текст, записанный традиционными видами нотации</w:t>
            </w:r>
            <w:r w:rsidRPr="003C3F88">
              <w:rPr>
                <w:rFonts w:eastAsia="Times New Roman" w:cs="Times New Roman"/>
                <w:color w:val="000000"/>
                <w:szCs w:val="24"/>
                <w:lang w:eastAsia="ru-RU"/>
              </w:rPr>
              <w:br/>
            </w:r>
            <w:r w:rsidRPr="003C3F88">
              <w:rPr>
                <w:rFonts w:eastAsia="Times New Roman" w:cs="Times New Roman"/>
                <w:color w:val="000000"/>
                <w:szCs w:val="24"/>
                <w:lang w:eastAsia="ru-RU"/>
              </w:rPr>
              <w:br/>
            </w:r>
            <w:r w:rsidRPr="003C3F88">
              <w:rPr>
                <w:rFonts w:eastAsia="Times New Roman" w:cs="Times New Roman"/>
                <w:color w:val="000000"/>
                <w:szCs w:val="24"/>
                <w:lang w:eastAsia="ru-RU"/>
              </w:rPr>
              <w:lastRenderedPageBreak/>
              <w:t xml:space="preserve">ОПК-2.4 </w:t>
            </w:r>
            <w:r w:rsidRPr="003C3F88">
              <w:rPr>
                <w:rFonts w:eastAsia="Times New Roman" w:cs="Times New Roman"/>
                <w:color w:val="000000"/>
                <w:szCs w:val="24"/>
                <w:lang w:eastAsia="ru-RU"/>
              </w:rPr>
              <w:br/>
              <w:t>Воспроизводит на своем музыкальном инструменте оркестровые, ансамблевые, сольные партии, записанный традиционными видами нотации</w:t>
            </w:r>
          </w:p>
        </w:tc>
        <w:tc>
          <w:tcPr>
            <w:tcW w:w="1667" w:type="pc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b/>
                <w:bCs/>
                <w:color w:val="000000"/>
                <w:szCs w:val="24"/>
                <w:lang w:eastAsia="ru-RU"/>
              </w:rPr>
              <w:lastRenderedPageBreak/>
              <w:t>Знать:</w:t>
            </w:r>
            <w:r w:rsidRPr="003C3F88">
              <w:rPr>
                <w:rFonts w:eastAsia="Times New Roman" w:cs="Times New Roman"/>
                <w:b/>
                <w:bCs/>
                <w:color w:val="000000"/>
                <w:szCs w:val="24"/>
                <w:lang w:eastAsia="ru-RU"/>
              </w:rPr>
              <w:br/>
            </w:r>
            <w:r w:rsidRPr="003C3F88">
              <w:rPr>
                <w:rFonts w:eastAsia="Times New Roman" w:cs="Times New Roman"/>
                <w:color w:val="000000"/>
                <w:szCs w:val="24"/>
                <w:lang w:eastAsia="ru-RU"/>
              </w:rPr>
              <w:t>– традиционные знаки музыкальной нотации, в том числе нотации в ключах «до»;</w:t>
            </w:r>
            <w:r w:rsidRPr="003C3F88">
              <w:rPr>
                <w:rFonts w:eastAsia="Times New Roman" w:cs="Times New Roman"/>
                <w:color w:val="000000"/>
                <w:szCs w:val="24"/>
                <w:lang w:eastAsia="ru-RU"/>
              </w:rPr>
              <w:br/>
              <w:t>– приемы результативной самостоятельной работы над музыкальным произведением;</w:t>
            </w:r>
          </w:p>
        </w:tc>
      </w:tr>
      <w:tr w:rsidR="003C3F88" w:rsidRPr="003C3F88" w:rsidTr="003C3F88">
        <w:tc>
          <w:tcPr>
            <w:tcW w:w="1667" w:type="pct"/>
            <w:vMerge/>
            <w:vAlign w:val="center"/>
            <w:hideMark/>
          </w:tcPr>
          <w:p w:rsidR="003C3F88" w:rsidRPr="003C3F88" w:rsidRDefault="003C3F88" w:rsidP="003C3F88">
            <w:pPr>
              <w:spacing w:after="0" w:line="240" w:lineRule="auto"/>
              <w:rPr>
                <w:rFonts w:eastAsia="Times New Roman" w:cs="Times New Roman"/>
                <w:color w:val="000000"/>
                <w:szCs w:val="24"/>
                <w:lang w:eastAsia="ru-RU"/>
              </w:rPr>
            </w:pPr>
          </w:p>
        </w:tc>
        <w:tc>
          <w:tcPr>
            <w:tcW w:w="1667" w:type="pct"/>
            <w:vMerge/>
            <w:vAlign w:val="center"/>
            <w:hideMark/>
          </w:tcPr>
          <w:p w:rsidR="003C3F88" w:rsidRPr="003C3F88" w:rsidRDefault="003C3F88" w:rsidP="003C3F88">
            <w:pPr>
              <w:spacing w:after="0" w:line="240" w:lineRule="auto"/>
              <w:rPr>
                <w:rFonts w:eastAsia="Times New Roman" w:cs="Times New Roman"/>
                <w:color w:val="000000"/>
                <w:szCs w:val="24"/>
                <w:lang w:eastAsia="ru-RU"/>
              </w:rPr>
            </w:pPr>
          </w:p>
        </w:tc>
        <w:tc>
          <w:tcPr>
            <w:tcW w:w="1667" w:type="pc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b/>
                <w:bCs/>
                <w:color w:val="000000"/>
                <w:szCs w:val="24"/>
                <w:lang w:eastAsia="ru-RU"/>
              </w:rPr>
              <w:t>Уметь:</w:t>
            </w:r>
            <w:r w:rsidRPr="003C3F88">
              <w:rPr>
                <w:rFonts w:eastAsia="Times New Roman" w:cs="Times New Roman"/>
                <w:b/>
                <w:bCs/>
                <w:color w:val="000000"/>
                <w:szCs w:val="24"/>
                <w:lang w:eastAsia="ru-RU"/>
              </w:rPr>
              <w:br/>
            </w:r>
            <w:r w:rsidRPr="003C3F88">
              <w:rPr>
                <w:rFonts w:eastAsia="Times New Roman" w:cs="Times New Roman"/>
                <w:color w:val="000000"/>
                <w:szCs w:val="24"/>
                <w:lang w:eastAsia="ru-RU"/>
              </w:rPr>
              <w:t>– прочитывать нотный текст во всех его деталях и на основе этого создавать собственную интерпретацию музыкального произведения;</w:t>
            </w:r>
            <w:r w:rsidRPr="003C3F88">
              <w:rPr>
                <w:rFonts w:eastAsia="Times New Roman" w:cs="Times New Roman"/>
                <w:color w:val="000000"/>
                <w:szCs w:val="24"/>
                <w:lang w:eastAsia="ru-RU"/>
              </w:rPr>
              <w:br/>
            </w:r>
            <w:r w:rsidRPr="003C3F88">
              <w:rPr>
                <w:rFonts w:eastAsia="Times New Roman" w:cs="Times New Roman"/>
                <w:color w:val="000000"/>
                <w:szCs w:val="24"/>
                <w:lang w:eastAsia="ru-RU"/>
              </w:rPr>
              <w:lastRenderedPageBreak/>
              <w:t>– распознавать знаки нотной записи, отражая при воспроизведении музыкального сочинения предписанные композитором исполнительские нюансы;</w:t>
            </w:r>
          </w:p>
        </w:tc>
      </w:tr>
      <w:tr w:rsidR="003C3F88" w:rsidRPr="003C3F88" w:rsidTr="003C3F88">
        <w:tc>
          <w:tcPr>
            <w:tcW w:w="1667" w:type="pct"/>
            <w:vMerge/>
            <w:vAlign w:val="center"/>
            <w:hideMark/>
          </w:tcPr>
          <w:p w:rsidR="003C3F88" w:rsidRPr="003C3F88" w:rsidRDefault="003C3F88" w:rsidP="003C3F88">
            <w:pPr>
              <w:spacing w:after="0" w:line="240" w:lineRule="auto"/>
              <w:rPr>
                <w:rFonts w:eastAsia="Times New Roman" w:cs="Times New Roman"/>
                <w:color w:val="000000"/>
                <w:szCs w:val="24"/>
                <w:lang w:eastAsia="ru-RU"/>
              </w:rPr>
            </w:pPr>
          </w:p>
        </w:tc>
        <w:tc>
          <w:tcPr>
            <w:tcW w:w="1667" w:type="pct"/>
            <w:vMerge/>
            <w:vAlign w:val="center"/>
            <w:hideMark/>
          </w:tcPr>
          <w:p w:rsidR="003C3F88" w:rsidRPr="003C3F88" w:rsidRDefault="003C3F88" w:rsidP="003C3F88">
            <w:pPr>
              <w:spacing w:after="0" w:line="240" w:lineRule="auto"/>
              <w:rPr>
                <w:rFonts w:eastAsia="Times New Roman" w:cs="Times New Roman"/>
                <w:color w:val="000000"/>
                <w:szCs w:val="24"/>
                <w:lang w:eastAsia="ru-RU"/>
              </w:rPr>
            </w:pPr>
          </w:p>
        </w:tc>
        <w:tc>
          <w:tcPr>
            <w:tcW w:w="1667" w:type="pct"/>
            <w:shd w:val="clear" w:color="auto" w:fill="auto"/>
            <w:hideMark/>
          </w:tcPr>
          <w:p w:rsidR="003C3F88" w:rsidRPr="003C3F88" w:rsidRDefault="003C3F88" w:rsidP="003C3F88">
            <w:pPr>
              <w:spacing w:after="0" w:line="240" w:lineRule="auto"/>
              <w:rPr>
                <w:rFonts w:eastAsia="Times New Roman" w:cs="Times New Roman"/>
                <w:color w:val="000000"/>
                <w:szCs w:val="24"/>
                <w:lang w:eastAsia="ru-RU"/>
              </w:rPr>
            </w:pPr>
            <w:r w:rsidRPr="003C3F88">
              <w:rPr>
                <w:rFonts w:eastAsia="Times New Roman" w:cs="Times New Roman"/>
                <w:b/>
                <w:bCs/>
                <w:color w:val="000000"/>
                <w:szCs w:val="24"/>
                <w:lang w:eastAsia="ru-RU"/>
              </w:rPr>
              <w:t>Владеть:</w:t>
            </w:r>
            <w:r w:rsidRPr="003C3F88">
              <w:rPr>
                <w:rFonts w:eastAsia="Times New Roman" w:cs="Times New Roman"/>
                <w:color w:val="000000"/>
                <w:szCs w:val="24"/>
                <w:lang w:eastAsia="ru-RU"/>
              </w:rPr>
              <w:br/>
              <w:t>– навыком исполнительского анализа музыкального произведения;</w:t>
            </w:r>
            <w:r w:rsidRPr="003C3F88">
              <w:rPr>
                <w:rFonts w:eastAsia="Times New Roman" w:cs="Times New Roman"/>
                <w:color w:val="000000"/>
                <w:szCs w:val="24"/>
                <w:lang w:eastAsia="ru-RU"/>
              </w:rPr>
              <w:br/>
              <w:t>– свободным чтением музыкального</w:t>
            </w:r>
            <w:r w:rsidRPr="003C3F88">
              <w:rPr>
                <w:rFonts w:eastAsia="Times New Roman" w:cs="Times New Roman"/>
                <w:color w:val="000000"/>
                <w:szCs w:val="24"/>
                <w:lang w:eastAsia="ru-RU"/>
              </w:rPr>
              <w:br/>
              <w:t>текста сочинения, записанного традиционными методами нотации.</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8" w:name="_Toc528600541"/>
      <w:bookmarkStart w:id="9" w:name="_Toc94273621"/>
      <w:r w:rsidRPr="00C44549">
        <w:rPr>
          <w:rFonts w:eastAsia="Calibri"/>
        </w:rPr>
        <w:t>МЕСТО ДИСЦИПЛИНЫ В СТРУКТУРЕ ОПОП ВО</w:t>
      </w:r>
      <w:bookmarkEnd w:id="8"/>
      <w:bookmarkEnd w:id="9"/>
    </w:p>
    <w:p w:rsidR="0015605A" w:rsidRDefault="0015605A">
      <w:pPr>
        <w:spacing w:after="200" w:line="276" w:lineRule="auto"/>
        <w:rPr>
          <w:rFonts w:eastAsia="Arial Unicode MS"/>
        </w:rPr>
      </w:pPr>
      <w:bookmarkStart w:id="10" w:name="_Toc528600542"/>
    </w:p>
    <w:p w:rsidR="003C3F88" w:rsidRDefault="003C3F88" w:rsidP="003C3F88">
      <w:pPr>
        <w:spacing w:after="0" w:line="240" w:lineRule="auto"/>
        <w:ind w:firstLine="709"/>
        <w:jc w:val="both"/>
        <w:rPr>
          <w:szCs w:val="28"/>
        </w:rPr>
      </w:pPr>
      <w:r w:rsidRPr="00154B13">
        <w:rPr>
          <w:szCs w:val="28"/>
        </w:rPr>
        <w:t xml:space="preserve">Дисциплина </w:t>
      </w:r>
      <w:r>
        <w:rPr>
          <w:szCs w:val="28"/>
        </w:rPr>
        <w:t>«Фортепиано»</w:t>
      </w:r>
      <w:r w:rsidRPr="00154B13">
        <w:rPr>
          <w:szCs w:val="28"/>
        </w:rPr>
        <w:t xml:space="preserve"> относится к Обязательной части Блока 1 </w:t>
      </w:r>
      <w:r w:rsidRPr="004F0880">
        <w:rPr>
          <w:szCs w:val="28"/>
        </w:rPr>
        <w:t xml:space="preserve">программы </w:t>
      </w:r>
      <w:r>
        <w:rPr>
          <w:szCs w:val="28"/>
        </w:rPr>
        <w:t xml:space="preserve">53.03.02 «Музыкально-инструментальное искусство», профиль </w:t>
      </w:r>
      <w:r w:rsidR="00F83153">
        <w:rPr>
          <w:szCs w:val="28"/>
        </w:rPr>
        <w:t>«Баян, аккордеон и струнные щипковые инструменты»</w:t>
      </w:r>
      <w:r>
        <w:rPr>
          <w:szCs w:val="28"/>
        </w:rPr>
        <w:t>.</w:t>
      </w:r>
    </w:p>
    <w:p w:rsidR="003C3F88" w:rsidRDefault="003C3F88" w:rsidP="003C3F88">
      <w:pPr>
        <w:spacing w:after="0" w:line="240" w:lineRule="auto"/>
        <w:ind w:firstLine="709"/>
        <w:jc w:val="both"/>
        <w:rPr>
          <w:szCs w:val="28"/>
        </w:rPr>
      </w:pPr>
      <w:r w:rsidRPr="00154B13">
        <w:rPr>
          <w:szCs w:val="28"/>
        </w:rPr>
        <w:t xml:space="preserve">Изучение дисциплины базируется на системе знаний, умений и компетенций, полученных студентами </w:t>
      </w:r>
      <w:r>
        <w:rPr>
          <w:szCs w:val="28"/>
        </w:rPr>
        <w:t>в процессе обучения</w:t>
      </w:r>
      <w:r w:rsidRPr="00154B13">
        <w:rPr>
          <w:szCs w:val="28"/>
        </w:rPr>
        <w:t xml:space="preserve"> в средних специальных учебных заведениях</w:t>
      </w:r>
      <w:r>
        <w:rPr>
          <w:szCs w:val="28"/>
        </w:rPr>
        <w:t xml:space="preserve">, а также приобретенных студентами в процессе освоения дисциплины «Сольфеджио». </w:t>
      </w:r>
    </w:p>
    <w:p w:rsidR="003C3F88" w:rsidRDefault="003C3F88" w:rsidP="003C3F88">
      <w:pPr>
        <w:spacing w:after="0" w:line="240" w:lineRule="auto"/>
        <w:ind w:firstLine="709"/>
        <w:jc w:val="both"/>
        <w:rPr>
          <w:szCs w:val="28"/>
        </w:rPr>
      </w:pPr>
      <w:r w:rsidRPr="00154B13">
        <w:rPr>
          <w:szCs w:val="28"/>
        </w:rPr>
        <w:t>Освоение данной дисциплины является основой для п</w:t>
      </w:r>
      <w:r>
        <w:rPr>
          <w:szCs w:val="28"/>
        </w:rPr>
        <w:t xml:space="preserve">оследующего освоения дисциплин «Специальный инструмент», «Ансамбль», «Дирижирование», «Оркестровый класс», </w:t>
      </w:r>
      <w:r w:rsidRPr="00154B13">
        <w:rPr>
          <w:szCs w:val="28"/>
        </w:rPr>
        <w:t xml:space="preserve">прохождения </w:t>
      </w:r>
      <w:r>
        <w:rPr>
          <w:szCs w:val="28"/>
        </w:rPr>
        <w:t>производственной Исполнительской практики</w:t>
      </w:r>
      <w:r w:rsidRPr="00154B13">
        <w:rPr>
          <w:szCs w:val="28"/>
        </w:rPr>
        <w:t xml:space="preserve">, подготовки к </w:t>
      </w:r>
      <w:r>
        <w:rPr>
          <w:szCs w:val="28"/>
        </w:rPr>
        <w:t>Государственной итоговой аттестации</w:t>
      </w:r>
      <w:r w:rsidRPr="00154B13">
        <w:rPr>
          <w:szCs w:val="28"/>
        </w:rPr>
        <w:t>.</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1" w:name="_Toc94273622"/>
      <w:bookmarkEnd w:id="1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1"/>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3C3F88" w:rsidRPr="005C2ADA" w:rsidTr="00883CB0">
        <w:trPr>
          <w:trHeight w:val="375"/>
        </w:trPr>
        <w:tc>
          <w:tcPr>
            <w:tcW w:w="362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color w:val="000000"/>
                <w:szCs w:val="28"/>
              </w:rPr>
            </w:pPr>
            <w:r w:rsidRPr="005C2ADA">
              <w:rPr>
                <w:rFonts w:eastAsia="Times New Roman"/>
                <w:color w:val="000000"/>
                <w:szCs w:val="28"/>
              </w:rPr>
              <w:t>Зачетных единиц:</w:t>
            </w:r>
          </w:p>
        </w:tc>
        <w:tc>
          <w:tcPr>
            <w:tcW w:w="80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b/>
                <w:bCs/>
                <w:color w:val="000000"/>
                <w:szCs w:val="28"/>
              </w:rPr>
            </w:pPr>
            <w:r w:rsidRPr="005C2ADA">
              <w:rPr>
                <w:rFonts w:eastAsia="Times New Roman"/>
                <w:b/>
                <w:bCs/>
                <w:color w:val="000000"/>
                <w:szCs w:val="28"/>
              </w:rPr>
              <w:t>5</w:t>
            </w:r>
          </w:p>
        </w:tc>
      </w:tr>
      <w:tr w:rsidR="003C3F88" w:rsidRPr="005C2ADA" w:rsidTr="00883CB0">
        <w:trPr>
          <w:trHeight w:val="375"/>
        </w:trPr>
        <w:tc>
          <w:tcPr>
            <w:tcW w:w="362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color w:val="000000"/>
                <w:szCs w:val="28"/>
              </w:rPr>
            </w:pPr>
            <w:r w:rsidRPr="005C2ADA">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b/>
                <w:bCs/>
                <w:color w:val="000000"/>
                <w:szCs w:val="28"/>
              </w:rPr>
            </w:pPr>
            <w:r w:rsidRPr="005C2ADA">
              <w:rPr>
                <w:rFonts w:eastAsia="Times New Roman"/>
                <w:b/>
                <w:bCs/>
                <w:color w:val="000000"/>
                <w:szCs w:val="28"/>
              </w:rPr>
              <w:t>180</w:t>
            </w:r>
          </w:p>
        </w:tc>
      </w:tr>
      <w:tr w:rsidR="003C3F88" w:rsidRPr="005C2ADA" w:rsidTr="00883CB0">
        <w:trPr>
          <w:trHeight w:val="375"/>
        </w:trPr>
        <w:tc>
          <w:tcPr>
            <w:tcW w:w="362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color w:val="000000"/>
                <w:szCs w:val="28"/>
              </w:rPr>
            </w:pPr>
            <w:r w:rsidRPr="005C2ADA">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3C3F88" w:rsidRPr="005C2ADA" w:rsidRDefault="003C3F88" w:rsidP="00883CB0">
            <w:pPr>
              <w:spacing w:after="0" w:line="240" w:lineRule="auto"/>
              <w:rPr>
                <w:rFonts w:eastAsia="Times New Roman"/>
                <w:b/>
                <w:bCs/>
                <w:color w:val="000000"/>
                <w:szCs w:val="28"/>
              </w:rPr>
            </w:pPr>
            <w:r w:rsidRPr="005C2ADA">
              <w:rPr>
                <w:rFonts w:eastAsia="Times New Roman"/>
                <w:b/>
                <w:bCs/>
                <w:color w:val="000000"/>
                <w:szCs w:val="28"/>
              </w:rPr>
              <w:t>135</w:t>
            </w:r>
          </w:p>
        </w:tc>
      </w:tr>
    </w:tbl>
    <w:p w:rsidR="00AD087A" w:rsidRPr="005B7CA6" w:rsidRDefault="00AD087A" w:rsidP="00124D88">
      <w:pPr>
        <w:spacing w:after="0" w:line="276" w:lineRule="auto"/>
        <w:rPr>
          <w:rFonts w:eastAsia="Times New Roman" w:cs="Times New Roman"/>
          <w:szCs w:val="24"/>
          <w:lang w:eastAsia="zh-CN"/>
        </w:rPr>
      </w:pPr>
    </w:p>
    <w:p w:rsidR="00B73E53"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ab/>
      </w:r>
    </w:p>
    <w:p w:rsidR="00B73E53" w:rsidRDefault="00B73E53">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lastRenderedPageBreak/>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p w:rsidR="00FD7FB2" w:rsidRDefault="00FD7FB2" w:rsidP="00124D88">
      <w:pPr>
        <w:spacing w:after="0" w:line="276" w:lineRule="auto"/>
        <w:jc w:val="right"/>
        <w:rPr>
          <w:rFonts w:eastAsia="Times New Roman" w:cs="Times New Roman"/>
          <w:szCs w:val="24"/>
          <w:lang w:eastAsia="zh-CN"/>
        </w:rPr>
      </w:pPr>
    </w:p>
    <w:tbl>
      <w:tblPr>
        <w:tblW w:w="9720" w:type="dxa"/>
        <w:tblInd w:w="93" w:type="dxa"/>
        <w:tblLook w:val="04A0" w:firstRow="1" w:lastRow="0" w:firstColumn="1" w:lastColumn="0" w:noHBand="0" w:noVBand="1"/>
      </w:tblPr>
      <w:tblGrid>
        <w:gridCol w:w="2900"/>
        <w:gridCol w:w="980"/>
        <w:gridCol w:w="1840"/>
        <w:gridCol w:w="808"/>
        <w:gridCol w:w="680"/>
        <w:gridCol w:w="878"/>
        <w:gridCol w:w="821"/>
        <w:gridCol w:w="821"/>
      </w:tblGrid>
      <w:tr w:rsidR="00FD6E7D" w:rsidRPr="00FD6E7D" w:rsidTr="00FD6E7D">
        <w:trPr>
          <w:trHeight w:val="315"/>
        </w:trPr>
        <w:tc>
          <w:tcPr>
            <w:tcW w:w="57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Виды учебной деятельности</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xml:space="preserve">Всего </w:t>
            </w:r>
          </w:p>
        </w:tc>
        <w:tc>
          <w:tcPr>
            <w:tcW w:w="3200" w:type="dxa"/>
            <w:gridSpan w:val="4"/>
            <w:tcBorders>
              <w:top w:val="single" w:sz="4" w:space="0" w:color="auto"/>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семестры</w:t>
            </w:r>
          </w:p>
        </w:tc>
      </w:tr>
      <w:tr w:rsidR="00FD6E7D" w:rsidRPr="00FD6E7D" w:rsidTr="00FD6E7D">
        <w:trPr>
          <w:trHeight w:val="315"/>
        </w:trPr>
        <w:tc>
          <w:tcPr>
            <w:tcW w:w="5720" w:type="dxa"/>
            <w:gridSpan w:val="3"/>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68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w:t>
            </w:r>
          </w:p>
        </w:tc>
        <w:tc>
          <w:tcPr>
            <w:tcW w:w="878"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2</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3</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Контактная работа обучающихся, в том числе:</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68</w:t>
            </w:r>
          </w:p>
        </w:tc>
        <w:tc>
          <w:tcPr>
            <w:tcW w:w="68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17</w:t>
            </w:r>
          </w:p>
        </w:tc>
        <w:tc>
          <w:tcPr>
            <w:tcW w:w="878"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17</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17</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17</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Индивидуальные занятия</w:t>
            </w:r>
          </w:p>
        </w:tc>
        <w:tc>
          <w:tcPr>
            <w:tcW w:w="80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68</w:t>
            </w:r>
          </w:p>
        </w:tc>
        <w:tc>
          <w:tcPr>
            <w:tcW w:w="68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17</w:t>
            </w:r>
          </w:p>
        </w:tc>
        <w:tc>
          <w:tcPr>
            <w:tcW w:w="878"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17</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17</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17</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 xml:space="preserve">Самостоятельная работа  </w:t>
            </w:r>
          </w:p>
        </w:tc>
        <w:tc>
          <w:tcPr>
            <w:tcW w:w="800" w:type="dxa"/>
            <w:tcBorders>
              <w:top w:val="nil"/>
              <w:left w:val="nil"/>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112</w:t>
            </w:r>
          </w:p>
        </w:tc>
        <w:tc>
          <w:tcPr>
            <w:tcW w:w="68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19</w:t>
            </w:r>
          </w:p>
        </w:tc>
        <w:tc>
          <w:tcPr>
            <w:tcW w:w="878"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19</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37</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37</w:t>
            </w:r>
          </w:p>
        </w:tc>
      </w:tr>
      <w:tr w:rsidR="00FD6E7D" w:rsidRPr="00FD6E7D" w:rsidTr="00FD6E7D">
        <w:trPr>
          <w:trHeight w:val="330"/>
        </w:trPr>
        <w:tc>
          <w:tcPr>
            <w:tcW w:w="388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Форма промежуточной аттестации</w:t>
            </w:r>
          </w:p>
        </w:tc>
        <w:tc>
          <w:tcPr>
            <w:tcW w:w="1840" w:type="dxa"/>
            <w:tcBorders>
              <w:top w:val="nil"/>
              <w:left w:val="nil"/>
              <w:bottom w:val="single" w:sz="4" w:space="0" w:color="auto"/>
              <w:right w:val="single" w:sz="4" w:space="0" w:color="auto"/>
            </w:tcBorders>
            <w:shd w:val="clear" w:color="000000" w:fill="FFFFFF"/>
            <w:noWrap/>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зачет</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680"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78"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зач</w:t>
            </w:r>
          </w:p>
        </w:tc>
        <w:tc>
          <w:tcPr>
            <w:tcW w:w="821"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21"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r>
      <w:tr w:rsidR="00FD6E7D" w:rsidRPr="00FD6E7D" w:rsidTr="00FD6E7D">
        <w:trPr>
          <w:trHeight w:val="315"/>
        </w:trPr>
        <w:tc>
          <w:tcPr>
            <w:tcW w:w="3880" w:type="dxa"/>
            <w:gridSpan w:val="2"/>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1840" w:type="dxa"/>
            <w:tcBorders>
              <w:top w:val="nil"/>
              <w:left w:val="nil"/>
              <w:bottom w:val="single" w:sz="4" w:space="0" w:color="auto"/>
              <w:right w:val="single" w:sz="4" w:space="0" w:color="auto"/>
            </w:tcBorders>
            <w:shd w:val="clear" w:color="000000" w:fill="FFFFFF"/>
            <w:hideMark/>
          </w:tcPr>
          <w:p w:rsidR="00FD6E7D" w:rsidRPr="00FD6E7D" w:rsidRDefault="00FD6E7D" w:rsidP="00FD6E7D">
            <w:pPr>
              <w:spacing w:after="0" w:line="240" w:lineRule="auto"/>
              <w:rPr>
                <w:rFonts w:eastAsia="Times New Roman" w:cs="Times New Roman"/>
                <w:color w:val="000000"/>
                <w:szCs w:val="24"/>
                <w:lang w:eastAsia="ru-RU"/>
              </w:rPr>
            </w:pPr>
            <w:r>
              <w:rPr>
                <w:rFonts w:eastAsia="Times New Roman" w:cs="Times New Roman"/>
                <w:color w:val="000000"/>
                <w:szCs w:val="24"/>
                <w:lang w:eastAsia="ru-RU"/>
              </w:rPr>
              <w:t>д</w:t>
            </w:r>
            <w:r w:rsidRPr="00FD6E7D">
              <w:rPr>
                <w:rFonts w:eastAsia="Times New Roman" w:cs="Times New Roman"/>
                <w:color w:val="000000"/>
                <w:szCs w:val="24"/>
                <w:lang w:eastAsia="ru-RU"/>
              </w:rPr>
              <w:t>р</w:t>
            </w:r>
            <w:r>
              <w:rPr>
                <w:rFonts w:eastAsia="Times New Roman" w:cs="Times New Roman"/>
                <w:color w:val="000000"/>
                <w:szCs w:val="24"/>
                <w:lang w:eastAsia="ru-RU"/>
              </w:rPr>
              <w:t>.</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68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Pr>
                <w:rFonts w:eastAsia="Times New Roman" w:cs="Times New Roman"/>
                <w:color w:val="000000"/>
                <w:szCs w:val="24"/>
                <w:lang w:eastAsia="ru-RU"/>
              </w:rPr>
              <w:t>д</w:t>
            </w:r>
            <w:r w:rsidRPr="00FD6E7D">
              <w:rPr>
                <w:rFonts w:eastAsia="Times New Roman" w:cs="Times New Roman"/>
                <w:color w:val="000000"/>
                <w:szCs w:val="24"/>
                <w:lang w:eastAsia="ru-RU"/>
              </w:rPr>
              <w:t>р</w:t>
            </w:r>
            <w:r>
              <w:rPr>
                <w:rFonts w:eastAsia="Times New Roman" w:cs="Times New Roman"/>
                <w:color w:val="000000"/>
                <w:szCs w:val="24"/>
                <w:lang w:eastAsia="ru-RU"/>
              </w:rPr>
              <w:t>.</w:t>
            </w:r>
          </w:p>
        </w:tc>
        <w:tc>
          <w:tcPr>
            <w:tcW w:w="878"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др</w:t>
            </w:r>
            <w:r>
              <w:rPr>
                <w:rFonts w:eastAsia="Times New Roman" w:cs="Times New Roman"/>
                <w:color w:val="000000"/>
                <w:szCs w:val="24"/>
                <w:lang w:eastAsia="ru-RU"/>
              </w:rPr>
              <w:t>.</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r>
      <w:tr w:rsidR="00FD6E7D" w:rsidRPr="00FD6E7D" w:rsidTr="00FD6E7D">
        <w:trPr>
          <w:trHeight w:val="315"/>
        </w:trPr>
        <w:tc>
          <w:tcPr>
            <w:tcW w:w="3880" w:type="dxa"/>
            <w:gridSpan w:val="2"/>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1840" w:type="dxa"/>
            <w:tcBorders>
              <w:top w:val="nil"/>
              <w:left w:val="nil"/>
              <w:bottom w:val="single" w:sz="4" w:space="0" w:color="auto"/>
              <w:right w:val="single" w:sz="4" w:space="0" w:color="auto"/>
            </w:tcBorders>
            <w:shd w:val="clear" w:color="000000" w:fill="FFFFFF"/>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зачет с оценкой</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68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78"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21"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ДЗ</w:t>
            </w:r>
          </w:p>
        </w:tc>
      </w:tr>
      <w:tr w:rsidR="00FD6E7D" w:rsidRPr="00FD6E7D" w:rsidTr="00FD6E7D">
        <w:trPr>
          <w:trHeight w:val="315"/>
        </w:trPr>
        <w:tc>
          <w:tcPr>
            <w:tcW w:w="2900" w:type="dxa"/>
            <w:vMerge w:val="restart"/>
            <w:tcBorders>
              <w:top w:val="nil"/>
              <w:left w:val="single" w:sz="4" w:space="0" w:color="auto"/>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 xml:space="preserve">Общая трудоемкость                                 </w:t>
            </w:r>
          </w:p>
        </w:tc>
        <w:tc>
          <w:tcPr>
            <w:tcW w:w="2820" w:type="dxa"/>
            <w:gridSpan w:val="2"/>
            <w:tcBorders>
              <w:top w:val="single" w:sz="4" w:space="0" w:color="auto"/>
              <w:left w:val="nil"/>
              <w:bottom w:val="single" w:sz="4" w:space="0" w:color="auto"/>
              <w:right w:val="single" w:sz="4" w:space="0" w:color="auto"/>
            </w:tcBorders>
            <w:shd w:val="clear" w:color="000000" w:fill="D9D9D9"/>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в академических часах</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180</w:t>
            </w:r>
          </w:p>
        </w:tc>
        <w:tc>
          <w:tcPr>
            <w:tcW w:w="68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36</w:t>
            </w:r>
          </w:p>
        </w:tc>
        <w:tc>
          <w:tcPr>
            <w:tcW w:w="878"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36</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54</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54</w:t>
            </w:r>
          </w:p>
        </w:tc>
      </w:tr>
      <w:tr w:rsidR="00FD6E7D" w:rsidRPr="00FD6E7D" w:rsidTr="00FD6E7D">
        <w:trPr>
          <w:trHeight w:val="330"/>
        </w:trPr>
        <w:tc>
          <w:tcPr>
            <w:tcW w:w="2900" w:type="dxa"/>
            <w:vMerge/>
            <w:tcBorders>
              <w:top w:val="nil"/>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p>
        </w:tc>
        <w:tc>
          <w:tcPr>
            <w:tcW w:w="2820" w:type="dxa"/>
            <w:gridSpan w:val="2"/>
            <w:tcBorders>
              <w:top w:val="single" w:sz="4" w:space="0" w:color="auto"/>
              <w:left w:val="nil"/>
              <w:bottom w:val="single" w:sz="4" w:space="0" w:color="auto"/>
              <w:right w:val="single" w:sz="4" w:space="0" w:color="auto"/>
            </w:tcBorders>
            <w:shd w:val="clear" w:color="000000" w:fill="D9D9D9"/>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в зачетных единицах</w:t>
            </w:r>
          </w:p>
        </w:tc>
        <w:tc>
          <w:tcPr>
            <w:tcW w:w="800" w:type="dxa"/>
            <w:tcBorders>
              <w:top w:val="nil"/>
              <w:left w:val="nil"/>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w:t>
            </w:r>
          </w:p>
        </w:tc>
        <w:tc>
          <w:tcPr>
            <w:tcW w:w="68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w:t>
            </w:r>
          </w:p>
        </w:tc>
        <w:tc>
          <w:tcPr>
            <w:tcW w:w="878"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w:t>
            </w:r>
          </w:p>
        </w:tc>
        <w:tc>
          <w:tcPr>
            <w:tcW w:w="821"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p w:rsidR="002B2792" w:rsidRPr="005B7CA6" w:rsidRDefault="002B2792" w:rsidP="00124D88">
      <w:pPr>
        <w:spacing w:after="0" w:line="276" w:lineRule="auto"/>
        <w:jc w:val="right"/>
        <w:rPr>
          <w:rFonts w:eastAsia="Times New Roman" w:cs="Times New Roman"/>
          <w:szCs w:val="24"/>
          <w:lang w:eastAsia="zh-CN"/>
        </w:rPr>
      </w:pPr>
    </w:p>
    <w:tbl>
      <w:tblPr>
        <w:tblW w:w="9720" w:type="dxa"/>
        <w:tblInd w:w="93" w:type="dxa"/>
        <w:tblLook w:val="04A0" w:firstRow="1" w:lastRow="0" w:firstColumn="1" w:lastColumn="0" w:noHBand="0" w:noVBand="1"/>
      </w:tblPr>
      <w:tblGrid>
        <w:gridCol w:w="2900"/>
        <w:gridCol w:w="980"/>
        <w:gridCol w:w="1840"/>
        <w:gridCol w:w="808"/>
        <w:gridCol w:w="804"/>
        <w:gridCol w:w="796"/>
        <w:gridCol w:w="804"/>
        <w:gridCol w:w="796"/>
      </w:tblGrid>
      <w:tr w:rsidR="00FD6E7D" w:rsidRPr="00FD6E7D" w:rsidTr="00FD6E7D">
        <w:trPr>
          <w:trHeight w:val="315"/>
        </w:trPr>
        <w:tc>
          <w:tcPr>
            <w:tcW w:w="57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bookmarkStart w:id="12" w:name="_Toc35855930"/>
            <w:bookmarkStart w:id="13" w:name="_Toc35863214"/>
            <w:bookmarkStart w:id="14" w:name="_Toc36124111"/>
            <w:r w:rsidRPr="00FD6E7D">
              <w:rPr>
                <w:rFonts w:eastAsia="Times New Roman" w:cs="Times New Roman"/>
                <w:color w:val="000000"/>
                <w:szCs w:val="24"/>
                <w:lang w:eastAsia="ru-RU"/>
              </w:rPr>
              <w:t>Виды учебной деятельности</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xml:space="preserve">Всего </w:t>
            </w:r>
          </w:p>
        </w:tc>
        <w:tc>
          <w:tcPr>
            <w:tcW w:w="3200" w:type="dxa"/>
            <w:gridSpan w:val="4"/>
            <w:tcBorders>
              <w:top w:val="single" w:sz="4" w:space="0" w:color="auto"/>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семестры</w:t>
            </w:r>
          </w:p>
        </w:tc>
      </w:tr>
      <w:tr w:rsidR="00FD6E7D" w:rsidRPr="00FD6E7D" w:rsidTr="00FD6E7D">
        <w:trPr>
          <w:trHeight w:val="315"/>
        </w:trPr>
        <w:tc>
          <w:tcPr>
            <w:tcW w:w="5720" w:type="dxa"/>
            <w:gridSpan w:val="3"/>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2</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3</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Контактная работа обучающихся, в том числе:</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16</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Индивидуальные занятия</w:t>
            </w:r>
          </w:p>
        </w:tc>
        <w:tc>
          <w:tcPr>
            <w:tcW w:w="800"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16</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r>
      <w:tr w:rsidR="00FD6E7D" w:rsidRPr="00FD6E7D" w:rsidTr="00FD6E7D">
        <w:trPr>
          <w:trHeight w:val="315"/>
        </w:trPr>
        <w:tc>
          <w:tcPr>
            <w:tcW w:w="572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 xml:space="preserve">Самостоятельная работа  </w:t>
            </w:r>
          </w:p>
        </w:tc>
        <w:tc>
          <w:tcPr>
            <w:tcW w:w="800" w:type="dxa"/>
            <w:tcBorders>
              <w:top w:val="nil"/>
              <w:left w:val="nil"/>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156</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32</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46</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32</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46</w:t>
            </w:r>
          </w:p>
        </w:tc>
      </w:tr>
      <w:tr w:rsidR="00FD6E7D" w:rsidRPr="00FD6E7D" w:rsidTr="00FD6E7D">
        <w:trPr>
          <w:trHeight w:val="330"/>
        </w:trPr>
        <w:tc>
          <w:tcPr>
            <w:tcW w:w="388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Форма промежуточной аттестации</w:t>
            </w:r>
          </w:p>
        </w:tc>
        <w:tc>
          <w:tcPr>
            <w:tcW w:w="1840" w:type="dxa"/>
            <w:tcBorders>
              <w:top w:val="nil"/>
              <w:left w:val="nil"/>
              <w:bottom w:val="single" w:sz="4" w:space="0" w:color="auto"/>
              <w:right w:val="single" w:sz="4" w:space="0" w:color="auto"/>
            </w:tcBorders>
            <w:shd w:val="clear" w:color="000000" w:fill="FFFFFF"/>
            <w:noWrap/>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зачет</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804"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796"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804"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796" w:type="dxa"/>
            <w:tcBorders>
              <w:top w:val="nil"/>
              <w:left w:val="nil"/>
              <w:bottom w:val="single" w:sz="4" w:space="0" w:color="auto"/>
              <w:right w:val="single" w:sz="4" w:space="0" w:color="auto"/>
            </w:tcBorders>
            <w:shd w:val="clear" w:color="000000" w:fill="FFFFFF"/>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r>
      <w:tr w:rsidR="00FD6E7D" w:rsidRPr="00FD6E7D" w:rsidTr="00FD6E7D">
        <w:trPr>
          <w:trHeight w:val="315"/>
        </w:trPr>
        <w:tc>
          <w:tcPr>
            <w:tcW w:w="3880" w:type="dxa"/>
            <w:gridSpan w:val="2"/>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1840" w:type="dxa"/>
            <w:tcBorders>
              <w:top w:val="nil"/>
              <w:left w:val="nil"/>
              <w:bottom w:val="single" w:sz="4" w:space="0" w:color="auto"/>
              <w:right w:val="single" w:sz="4" w:space="0" w:color="auto"/>
            </w:tcBorders>
            <w:shd w:val="clear" w:color="000000" w:fill="FFFFFF"/>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др.</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др.</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др.</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r>
      <w:tr w:rsidR="00FD6E7D" w:rsidRPr="00FD6E7D" w:rsidTr="00FD6E7D">
        <w:trPr>
          <w:trHeight w:val="315"/>
        </w:trPr>
        <w:tc>
          <w:tcPr>
            <w:tcW w:w="3880" w:type="dxa"/>
            <w:gridSpan w:val="2"/>
            <w:vMerge/>
            <w:tcBorders>
              <w:top w:val="single" w:sz="4" w:space="0" w:color="auto"/>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color w:val="000000"/>
                <w:szCs w:val="24"/>
                <w:lang w:eastAsia="ru-RU"/>
              </w:rPr>
            </w:pPr>
          </w:p>
        </w:tc>
        <w:tc>
          <w:tcPr>
            <w:tcW w:w="1840" w:type="dxa"/>
            <w:tcBorders>
              <w:top w:val="nil"/>
              <w:left w:val="nil"/>
              <w:bottom w:val="single" w:sz="4" w:space="0" w:color="auto"/>
              <w:right w:val="single" w:sz="4" w:space="0" w:color="auto"/>
            </w:tcBorders>
            <w:shd w:val="clear" w:color="000000" w:fill="FFFFFF"/>
            <w:hideMark/>
          </w:tcPr>
          <w:p w:rsidR="00FD6E7D" w:rsidRPr="00FD6E7D" w:rsidRDefault="00FD6E7D" w:rsidP="00FD6E7D">
            <w:pPr>
              <w:spacing w:after="0" w:line="240" w:lineRule="auto"/>
              <w:rPr>
                <w:rFonts w:eastAsia="Times New Roman" w:cs="Times New Roman"/>
                <w:color w:val="000000"/>
                <w:szCs w:val="24"/>
                <w:lang w:eastAsia="ru-RU"/>
              </w:rPr>
            </w:pPr>
            <w:r w:rsidRPr="00FD6E7D">
              <w:rPr>
                <w:rFonts w:eastAsia="Times New Roman" w:cs="Times New Roman"/>
                <w:color w:val="000000"/>
                <w:szCs w:val="24"/>
                <w:lang w:eastAsia="ru-RU"/>
              </w:rPr>
              <w:t>зачет с оценкой</w:t>
            </w:r>
          </w:p>
        </w:tc>
        <w:tc>
          <w:tcPr>
            <w:tcW w:w="800" w:type="dxa"/>
            <w:tcBorders>
              <w:top w:val="nil"/>
              <w:left w:val="nil"/>
              <w:bottom w:val="single" w:sz="4" w:space="0" w:color="auto"/>
              <w:right w:val="single" w:sz="4" w:space="0" w:color="auto"/>
            </w:tcBorders>
            <w:shd w:val="clear" w:color="000000" w:fill="FFFFFF"/>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804"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 </w:t>
            </w:r>
          </w:p>
        </w:tc>
        <w:tc>
          <w:tcPr>
            <w:tcW w:w="796" w:type="dxa"/>
            <w:tcBorders>
              <w:top w:val="nil"/>
              <w:left w:val="nil"/>
              <w:bottom w:val="single" w:sz="4" w:space="0" w:color="auto"/>
              <w:right w:val="single" w:sz="4" w:space="0" w:color="auto"/>
            </w:tcBorders>
            <w:shd w:val="clear" w:color="auto" w:fill="auto"/>
            <w:noWrap/>
            <w:vAlign w:val="center"/>
            <w:hideMark/>
          </w:tcPr>
          <w:p w:rsidR="00FD6E7D" w:rsidRPr="00FD6E7D" w:rsidRDefault="00FD6E7D" w:rsidP="00FD6E7D">
            <w:pPr>
              <w:spacing w:after="0" w:line="240" w:lineRule="auto"/>
              <w:jc w:val="center"/>
              <w:rPr>
                <w:rFonts w:eastAsia="Times New Roman" w:cs="Times New Roman"/>
                <w:color w:val="000000"/>
                <w:szCs w:val="24"/>
                <w:lang w:eastAsia="ru-RU"/>
              </w:rPr>
            </w:pPr>
            <w:r w:rsidRPr="00FD6E7D">
              <w:rPr>
                <w:rFonts w:eastAsia="Times New Roman" w:cs="Times New Roman"/>
                <w:color w:val="000000"/>
                <w:szCs w:val="24"/>
                <w:lang w:eastAsia="ru-RU"/>
              </w:rPr>
              <w:t>4</w:t>
            </w:r>
          </w:p>
        </w:tc>
      </w:tr>
      <w:tr w:rsidR="00FD6E7D" w:rsidRPr="00FD6E7D" w:rsidTr="00FD6E7D">
        <w:trPr>
          <w:trHeight w:val="315"/>
        </w:trPr>
        <w:tc>
          <w:tcPr>
            <w:tcW w:w="2900" w:type="dxa"/>
            <w:vMerge w:val="restart"/>
            <w:tcBorders>
              <w:top w:val="nil"/>
              <w:left w:val="single" w:sz="4" w:space="0" w:color="auto"/>
              <w:bottom w:val="single" w:sz="4" w:space="0" w:color="auto"/>
              <w:right w:val="single" w:sz="4" w:space="0" w:color="auto"/>
            </w:tcBorders>
            <w:shd w:val="clear" w:color="000000" w:fill="D9D9D9"/>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 xml:space="preserve">Общая трудоемкость                                 </w:t>
            </w:r>
          </w:p>
        </w:tc>
        <w:tc>
          <w:tcPr>
            <w:tcW w:w="2820" w:type="dxa"/>
            <w:gridSpan w:val="2"/>
            <w:tcBorders>
              <w:top w:val="single" w:sz="4" w:space="0" w:color="auto"/>
              <w:left w:val="nil"/>
              <w:bottom w:val="single" w:sz="4" w:space="0" w:color="auto"/>
              <w:right w:val="single" w:sz="4" w:space="0" w:color="auto"/>
            </w:tcBorders>
            <w:shd w:val="clear" w:color="000000" w:fill="D9D9D9"/>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в академических часах</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180</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36</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54</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36</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54</w:t>
            </w:r>
          </w:p>
        </w:tc>
      </w:tr>
      <w:tr w:rsidR="00FD6E7D" w:rsidRPr="00FD6E7D" w:rsidTr="00FD6E7D">
        <w:trPr>
          <w:trHeight w:val="330"/>
        </w:trPr>
        <w:tc>
          <w:tcPr>
            <w:tcW w:w="2900" w:type="dxa"/>
            <w:vMerge/>
            <w:tcBorders>
              <w:top w:val="nil"/>
              <w:left w:val="single" w:sz="4" w:space="0" w:color="auto"/>
              <w:bottom w:val="single" w:sz="4" w:space="0" w:color="auto"/>
              <w:right w:val="single" w:sz="4" w:space="0" w:color="auto"/>
            </w:tcBorders>
            <w:vAlign w:val="center"/>
            <w:hideMark/>
          </w:tcPr>
          <w:p w:rsidR="00FD6E7D" w:rsidRPr="00FD6E7D" w:rsidRDefault="00FD6E7D" w:rsidP="00FD6E7D">
            <w:pPr>
              <w:spacing w:after="0" w:line="240" w:lineRule="auto"/>
              <w:rPr>
                <w:rFonts w:eastAsia="Times New Roman" w:cs="Times New Roman"/>
                <w:b/>
                <w:bCs/>
                <w:color w:val="000000"/>
                <w:szCs w:val="24"/>
                <w:lang w:eastAsia="ru-RU"/>
              </w:rPr>
            </w:pPr>
          </w:p>
        </w:tc>
        <w:tc>
          <w:tcPr>
            <w:tcW w:w="2820" w:type="dxa"/>
            <w:gridSpan w:val="2"/>
            <w:tcBorders>
              <w:top w:val="single" w:sz="4" w:space="0" w:color="auto"/>
              <w:left w:val="nil"/>
              <w:bottom w:val="single" w:sz="4" w:space="0" w:color="auto"/>
              <w:right w:val="single" w:sz="4" w:space="0" w:color="auto"/>
            </w:tcBorders>
            <w:shd w:val="clear" w:color="000000" w:fill="D9D9D9"/>
            <w:hideMark/>
          </w:tcPr>
          <w:p w:rsidR="00FD6E7D" w:rsidRPr="00FD6E7D" w:rsidRDefault="00FD6E7D" w:rsidP="00FD6E7D">
            <w:pPr>
              <w:spacing w:after="0" w:line="240" w:lineRule="auto"/>
              <w:rPr>
                <w:rFonts w:eastAsia="Times New Roman" w:cs="Times New Roman"/>
                <w:b/>
                <w:bCs/>
                <w:color w:val="000000"/>
                <w:szCs w:val="24"/>
                <w:lang w:eastAsia="ru-RU"/>
              </w:rPr>
            </w:pPr>
            <w:r w:rsidRPr="00FD6E7D">
              <w:rPr>
                <w:rFonts w:eastAsia="Times New Roman" w:cs="Times New Roman"/>
                <w:b/>
                <w:bCs/>
                <w:color w:val="000000"/>
                <w:szCs w:val="24"/>
                <w:lang w:eastAsia="ru-RU"/>
              </w:rPr>
              <w:t>в зачетных единицах</w:t>
            </w:r>
          </w:p>
        </w:tc>
        <w:tc>
          <w:tcPr>
            <w:tcW w:w="800"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5</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w:t>
            </w:r>
          </w:p>
        </w:tc>
        <w:tc>
          <w:tcPr>
            <w:tcW w:w="804"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w:t>
            </w:r>
          </w:p>
        </w:tc>
        <w:tc>
          <w:tcPr>
            <w:tcW w:w="796" w:type="dxa"/>
            <w:tcBorders>
              <w:top w:val="nil"/>
              <w:left w:val="nil"/>
              <w:bottom w:val="single" w:sz="4" w:space="0" w:color="auto"/>
              <w:right w:val="single" w:sz="4" w:space="0" w:color="auto"/>
            </w:tcBorders>
            <w:shd w:val="clear" w:color="000000" w:fill="D9D9D9"/>
            <w:noWrap/>
            <w:vAlign w:val="center"/>
            <w:hideMark/>
          </w:tcPr>
          <w:p w:rsidR="00FD6E7D" w:rsidRPr="00FD6E7D" w:rsidRDefault="00FD6E7D" w:rsidP="00FD6E7D">
            <w:pPr>
              <w:spacing w:after="0" w:line="240" w:lineRule="auto"/>
              <w:jc w:val="center"/>
              <w:rPr>
                <w:rFonts w:eastAsia="Times New Roman" w:cs="Times New Roman"/>
                <w:b/>
                <w:bCs/>
                <w:color w:val="000000"/>
                <w:szCs w:val="24"/>
                <w:lang w:eastAsia="ru-RU"/>
              </w:rPr>
            </w:pPr>
            <w:r w:rsidRPr="00FD6E7D">
              <w:rPr>
                <w:rFonts w:eastAsia="Times New Roman" w:cs="Times New Roman"/>
                <w:b/>
                <w:bCs/>
                <w:color w:val="000000"/>
                <w:szCs w:val="24"/>
                <w:lang w:eastAsia="ru-RU"/>
              </w:rPr>
              <w:t>1,5</w:t>
            </w:r>
          </w:p>
        </w:tc>
      </w:tr>
    </w:tbl>
    <w:p w:rsidR="00A84B54" w:rsidRDefault="00A84B54">
      <w:pPr>
        <w:spacing w:after="200" w:line="276" w:lineRule="auto"/>
        <w:rPr>
          <w:rFonts w:eastAsia="Calibri"/>
        </w:rPr>
      </w:pPr>
      <w:r>
        <w:rPr>
          <w:rFonts w:eastAsia="Calibri"/>
        </w:rPr>
        <w:br w:type="page"/>
      </w:r>
    </w:p>
    <w:p w:rsidR="00AD087A" w:rsidRPr="0077768A" w:rsidRDefault="00AD087A" w:rsidP="00124D88">
      <w:pPr>
        <w:pStyle w:val="2"/>
        <w:numPr>
          <w:ilvl w:val="0"/>
          <w:numId w:val="6"/>
        </w:numPr>
        <w:ind w:left="0" w:firstLine="0"/>
        <w:jc w:val="both"/>
        <w:rPr>
          <w:rFonts w:eastAsia="Calibri"/>
        </w:rPr>
      </w:pPr>
      <w:bookmarkStart w:id="15" w:name="_Toc94273623"/>
      <w:r w:rsidRPr="0077768A">
        <w:rPr>
          <w:rFonts w:eastAsia="Calibri"/>
        </w:rPr>
        <w:lastRenderedPageBreak/>
        <w:t>СОДЕРЖАНИЕ ДИСЦИПЛИНЫ, СТРУКТУРИРОВАННОЕ ПО ТЕМАМ С УКАЗАНИЕМ ОТВЕДЕННОГО НА НИХ КОЛИЧЕСТВА АКАДЕМИЧЕСКИХ ЧАСОВ И ВИДОВ УЧЕБНЫХ ЗАНЯТИЙ</w:t>
      </w:r>
      <w:bookmarkEnd w:id="12"/>
      <w:bookmarkEnd w:id="13"/>
      <w:bookmarkEnd w:id="14"/>
      <w:bookmarkEnd w:id="15"/>
    </w:p>
    <w:p w:rsidR="00AD087A" w:rsidRPr="00A25C8D" w:rsidRDefault="00AD087A" w:rsidP="00124D88">
      <w:pPr>
        <w:pStyle w:val="2"/>
        <w:jc w:val="both"/>
        <w:rPr>
          <w:rFonts w:eastAsia="Calibri"/>
        </w:rPr>
      </w:pP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2783"/>
        <w:gridCol w:w="974"/>
        <w:gridCol w:w="1114"/>
        <w:gridCol w:w="1254"/>
        <w:gridCol w:w="1252"/>
        <w:gridCol w:w="1669"/>
      </w:tblGrid>
      <w:tr w:rsidR="00883CB0" w:rsidRPr="001B7EA5" w:rsidTr="00883CB0">
        <w:trPr>
          <w:jc w:val="center"/>
        </w:trPr>
        <w:tc>
          <w:tcPr>
            <w:tcW w:w="274" w:type="pct"/>
            <w:vMerge w:val="restart"/>
            <w:shd w:val="clear" w:color="auto" w:fill="D9D9D9" w:themeFill="background1" w:themeFillShade="D9"/>
            <w:vAlign w:val="center"/>
          </w:tcPr>
          <w:p w:rsidR="00883CB0" w:rsidRPr="001B7EA5" w:rsidRDefault="00883CB0" w:rsidP="00883CB0">
            <w:pPr>
              <w:jc w:val="center"/>
              <w:rPr>
                <w:b/>
              </w:rPr>
            </w:pPr>
            <w:r w:rsidRPr="001B7EA5">
              <w:rPr>
                <w:b/>
                <w:sz w:val="22"/>
              </w:rPr>
              <w:t>№</w:t>
            </w:r>
          </w:p>
          <w:p w:rsidR="00883CB0" w:rsidRPr="001B7EA5" w:rsidRDefault="00883CB0" w:rsidP="00883CB0">
            <w:pPr>
              <w:jc w:val="center"/>
              <w:rPr>
                <w:b/>
              </w:rPr>
            </w:pPr>
          </w:p>
        </w:tc>
        <w:tc>
          <w:tcPr>
            <w:tcW w:w="1454" w:type="pct"/>
            <w:vMerge w:val="restart"/>
            <w:shd w:val="clear" w:color="auto" w:fill="D9D9D9" w:themeFill="background1" w:themeFillShade="D9"/>
            <w:vAlign w:val="center"/>
          </w:tcPr>
          <w:p w:rsidR="00883CB0" w:rsidRPr="001B7EA5" w:rsidRDefault="00883CB0" w:rsidP="00883CB0">
            <w:pPr>
              <w:jc w:val="center"/>
              <w:rPr>
                <w:b/>
              </w:rPr>
            </w:pPr>
            <w:r w:rsidRPr="001B7EA5">
              <w:rPr>
                <w:b/>
                <w:sz w:val="22"/>
              </w:rPr>
              <w:t>Разделы</w:t>
            </w:r>
          </w:p>
        </w:tc>
        <w:tc>
          <w:tcPr>
            <w:tcW w:w="509" w:type="pct"/>
            <w:vMerge w:val="restart"/>
            <w:shd w:val="clear" w:color="auto" w:fill="D9D9D9" w:themeFill="background1" w:themeFillShade="D9"/>
            <w:textDirection w:val="btLr"/>
            <w:vAlign w:val="center"/>
          </w:tcPr>
          <w:p w:rsidR="00883CB0" w:rsidRPr="001B7EA5" w:rsidRDefault="00883CB0" w:rsidP="00883CB0">
            <w:pPr>
              <w:ind w:left="113" w:right="113"/>
              <w:jc w:val="center"/>
              <w:rPr>
                <w:b/>
              </w:rPr>
            </w:pPr>
            <w:r w:rsidRPr="001B7EA5">
              <w:rPr>
                <w:b/>
                <w:sz w:val="22"/>
              </w:rPr>
              <w:t>семестр</w:t>
            </w:r>
          </w:p>
        </w:tc>
        <w:tc>
          <w:tcPr>
            <w:tcW w:w="582" w:type="pct"/>
            <w:vMerge w:val="restart"/>
            <w:shd w:val="clear" w:color="auto" w:fill="D9D9D9" w:themeFill="background1" w:themeFillShade="D9"/>
            <w:textDirection w:val="btLr"/>
            <w:vAlign w:val="center"/>
          </w:tcPr>
          <w:p w:rsidR="00883CB0" w:rsidRPr="001B7EA5" w:rsidRDefault="00883CB0" w:rsidP="00883CB0">
            <w:pPr>
              <w:ind w:left="113" w:right="113"/>
              <w:jc w:val="center"/>
              <w:rPr>
                <w:b/>
              </w:rPr>
            </w:pPr>
            <w:r w:rsidRPr="001B7EA5">
              <w:rPr>
                <w:b/>
                <w:sz w:val="22"/>
              </w:rPr>
              <w:t>Неделя семестра</w:t>
            </w:r>
          </w:p>
        </w:tc>
        <w:tc>
          <w:tcPr>
            <w:tcW w:w="1309" w:type="pct"/>
            <w:gridSpan w:val="2"/>
            <w:shd w:val="clear" w:color="auto" w:fill="D9D9D9" w:themeFill="background1" w:themeFillShade="D9"/>
            <w:vAlign w:val="center"/>
          </w:tcPr>
          <w:p w:rsidR="00883CB0" w:rsidRPr="001B7EA5" w:rsidRDefault="00883CB0" w:rsidP="00883CB0">
            <w:pPr>
              <w:jc w:val="center"/>
              <w:rPr>
                <w:b/>
              </w:rPr>
            </w:pPr>
            <w:r w:rsidRPr="001B7EA5">
              <w:rPr>
                <w:b/>
                <w:sz w:val="22"/>
              </w:rPr>
              <w:t>Виды учебной работы</w:t>
            </w:r>
          </w:p>
        </w:tc>
        <w:tc>
          <w:tcPr>
            <w:tcW w:w="873" w:type="pct"/>
            <w:vMerge w:val="restart"/>
            <w:shd w:val="clear" w:color="auto" w:fill="D9D9D9" w:themeFill="background1" w:themeFillShade="D9"/>
            <w:vAlign w:val="center"/>
          </w:tcPr>
          <w:p w:rsidR="00883CB0" w:rsidRPr="001B7EA5" w:rsidRDefault="00883CB0" w:rsidP="00883CB0">
            <w:pPr>
              <w:jc w:val="center"/>
              <w:rPr>
                <w:b/>
              </w:rPr>
            </w:pPr>
            <w:r w:rsidRPr="001B7EA5">
              <w:rPr>
                <w:b/>
                <w:sz w:val="22"/>
              </w:rPr>
              <w:t>Формы контроля</w:t>
            </w:r>
          </w:p>
        </w:tc>
      </w:tr>
      <w:tr w:rsidR="00883CB0" w:rsidRPr="001B7EA5" w:rsidTr="00883CB0">
        <w:trPr>
          <w:trHeight w:val="1209"/>
          <w:jc w:val="center"/>
        </w:trPr>
        <w:tc>
          <w:tcPr>
            <w:tcW w:w="274" w:type="pct"/>
            <w:vMerge/>
          </w:tcPr>
          <w:p w:rsidR="00883CB0" w:rsidRPr="001B7EA5" w:rsidRDefault="00883CB0" w:rsidP="00883CB0">
            <w:pPr>
              <w:jc w:val="both"/>
            </w:pPr>
          </w:p>
        </w:tc>
        <w:tc>
          <w:tcPr>
            <w:tcW w:w="1454" w:type="pct"/>
            <w:vMerge/>
          </w:tcPr>
          <w:p w:rsidR="00883CB0" w:rsidRPr="001B7EA5" w:rsidRDefault="00883CB0" w:rsidP="00883CB0"/>
        </w:tc>
        <w:tc>
          <w:tcPr>
            <w:tcW w:w="509" w:type="pct"/>
            <w:vMerge/>
          </w:tcPr>
          <w:p w:rsidR="00883CB0" w:rsidRPr="001B7EA5" w:rsidRDefault="00883CB0" w:rsidP="00883CB0"/>
        </w:tc>
        <w:tc>
          <w:tcPr>
            <w:tcW w:w="582" w:type="pct"/>
            <w:vMerge/>
          </w:tcPr>
          <w:p w:rsidR="00883CB0" w:rsidRPr="001B7EA5" w:rsidRDefault="00883CB0" w:rsidP="00883CB0"/>
        </w:tc>
        <w:tc>
          <w:tcPr>
            <w:tcW w:w="655" w:type="pct"/>
            <w:shd w:val="clear" w:color="auto" w:fill="D9D9D9" w:themeFill="background1" w:themeFillShade="D9"/>
          </w:tcPr>
          <w:p w:rsidR="00883CB0" w:rsidRPr="001B7EA5" w:rsidRDefault="00883CB0" w:rsidP="00883CB0">
            <w:pPr>
              <w:jc w:val="center"/>
              <w:rPr>
                <w:b/>
              </w:rPr>
            </w:pPr>
            <w:r>
              <w:rPr>
                <w:b/>
                <w:sz w:val="22"/>
              </w:rPr>
              <w:t>Инд. занятия</w:t>
            </w:r>
          </w:p>
        </w:tc>
        <w:tc>
          <w:tcPr>
            <w:tcW w:w="654" w:type="pct"/>
            <w:shd w:val="clear" w:color="auto" w:fill="D9D9D9" w:themeFill="background1" w:themeFillShade="D9"/>
          </w:tcPr>
          <w:p w:rsidR="00883CB0" w:rsidRPr="001B7EA5" w:rsidRDefault="00883CB0" w:rsidP="00883CB0">
            <w:pPr>
              <w:jc w:val="center"/>
              <w:rPr>
                <w:b/>
              </w:rPr>
            </w:pPr>
            <w:r>
              <w:rPr>
                <w:b/>
                <w:sz w:val="22"/>
              </w:rPr>
              <w:t>СРС</w:t>
            </w:r>
          </w:p>
        </w:tc>
        <w:tc>
          <w:tcPr>
            <w:tcW w:w="873" w:type="pct"/>
            <w:vMerge/>
            <w:shd w:val="clear" w:color="auto" w:fill="D9D9D9" w:themeFill="background1" w:themeFillShade="D9"/>
          </w:tcPr>
          <w:p w:rsidR="00883CB0" w:rsidRPr="001B7EA5" w:rsidRDefault="00883CB0" w:rsidP="00883CB0">
            <w:pPr>
              <w:jc w:val="center"/>
            </w:pPr>
          </w:p>
        </w:tc>
      </w:tr>
      <w:tr w:rsidR="00883CB0" w:rsidRPr="001B7EA5" w:rsidTr="00883CB0">
        <w:trPr>
          <w:jc w:val="center"/>
        </w:trPr>
        <w:tc>
          <w:tcPr>
            <w:tcW w:w="274" w:type="pct"/>
          </w:tcPr>
          <w:p w:rsidR="00883CB0" w:rsidRPr="001B7EA5" w:rsidRDefault="00883CB0" w:rsidP="00883CB0">
            <w:pPr>
              <w:jc w:val="both"/>
            </w:pPr>
            <w:r w:rsidRPr="001B7EA5">
              <w:rPr>
                <w:sz w:val="22"/>
              </w:rPr>
              <w:t>1</w:t>
            </w:r>
          </w:p>
        </w:tc>
        <w:tc>
          <w:tcPr>
            <w:tcW w:w="1454" w:type="pct"/>
          </w:tcPr>
          <w:p w:rsidR="00883CB0" w:rsidRPr="001B7EA5" w:rsidRDefault="00883CB0" w:rsidP="00883CB0">
            <w:pPr>
              <w:jc w:val="both"/>
            </w:pPr>
            <w:r w:rsidRPr="001B7EA5">
              <w:rPr>
                <w:sz w:val="22"/>
              </w:rPr>
              <w:t>Исполнение программы на фортепиано</w:t>
            </w:r>
            <w:r>
              <w:rPr>
                <w:sz w:val="22"/>
              </w:rPr>
              <w:t xml:space="preserve"> из репертуарного списка №1 </w:t>
            </w:r>
            <w:r w:rsidRPr="001B7EA5">
              <w:rPr>
                <w:sz w:val="22"/>
              </w:rPr>
              <w:t xml:space="preserve"> (сольно и в ансамбле</w:t>
            </w:r>
            <w:r>
              <w:rPr>
                <w:sz w:val="22"/>
              </w:rPr>
              <w:t>, либо аккомпанемент</w:t>
            </w:r>
            <w:r w:rsidRPr="001B7EA5">
              <w:rPr>
                <w:sz w:val="22"/>
              </w:rPr>
              <w:t>)</w:t>
            </w:r>
          </w:p>
        </w:tc>
        <w:tc>
          <w:tcPr>
            <w:tcW w:w="509" w:type="pct"/>
          </w:tcPr>
          <w:p w:rsidR="00883CB0" w:rsidRPr="001B7EA5" w:rsidRDefault="00883CB0" w:rsidP="00883CB0">
            <w:pPr>
              <w:jc w:val="both"/>
            </w:pPr>
            <w:r w:rsidRPr="001B7EA5">
              <w:rPr>
                <w:sz w:val="22"/>
              </w:rPr>
              <w:t>1</w:t>
            </w:r>
          </w:p>
        </w:tc>
        <w:tc>
          <w:tcPr>
            <w:tcW w:w="582" w:type="pct"/>
          </w:tcPr>
          <w:p w:rsidR="00883CB0" w:rsidRPr="00883CB0" w:rsidRDefault="00883CB0" w:rsidP="00883CB0">
            <w:pPr>
              <w:jc w:val="center"/>
            </w:pPr>
            <w:r w:rsidRPr="001B7EA5">
              <w:rPr>
                <w:sz w:val="22"/>
              </w:rPr>
              <w:t>1 -1</w:t>
            </w:r>
            <w:r w:rsidRPr="00883CB0">
              <w:rPr>
                <w:sz w:val="22"/>
              </w:rPr>
              <w:t>7</w:t>
            </w:r>
          </w:p>
        </w:tc>
        <w:tc>
          <w:tcPr>
            <w:tcW w:w="655" w:type="pct"/>
          </w:tcPr>
          <w:p w:rsidR="00883CB0" w:rsidRPr="00883CB0" w:rsidRDefault="00883CB0" w:rsidP="00883CB0">
            <w:pPr>
              <w:jc w:val="center"/>
            </w:pPr>
            <w:r w:rsidRPr="00883CB0">
              <w:rPr>
                <w:sz w:val="22"/>
              </w:rPr>
              <w:t>17</w:t>
            </w:r>
          </w:p>
        </w:tc>
        <w:tc>
          <w:tcPr>
            <w:tcW w:w="654" w:type="pct"/>
          </w:tcPr>
          <w:p w:rsidR="00883CB0" w:rsidRPr="00883CB0" w:rsidRDefault="00883CB0" w:rsidP="00883CB0">
            <w:pPr>
              <w:jc w:val="center"/>
            </w:pPr>
            <w:r w:rsidRPr="001B7EA5">
              <w:rPr>
                <w:sz w:val="22"/>
              </w:rPr>
              <w:t>1</w:t>
            </w:r>
            <w:r w:rsidRPr="00883CB0">
              <w:rPr>
                <w:sz w:val="22"/>
              </w:rPr>
              <w:t>9</w:t>
            </w:r>
          </w:p>
        </w:tc>
        <w:tc>
          <w:tcPr>
            <w:tcW w:w="873" w:type="pct"/>
          </w:tcPr>
          <w:p w:rsidR="00883CB0" w:rsidRPr="001B7EA5" w:rsidRDefault="00883CB0" w:rsidP="00883CB0">
            <w:r w:rsidRPr="001B7EA5">
              <w:rPr>
                <w:sz w:val="22"/>
              </w:rPr>
              <w:t>Контрольный урок</w:t>
            </w:r>
          </w:p>
        </w:tc>
      </w:tr>
      <w:tr w:rsidR="00883CB0" w:rsidRPr="001B7EA5" w:rsidTr="00883CB0">
        <w:trPr>
          <w:jc w:val="center"/>
        </w:trPr>
        <w:tc>
          <w:tcPr>
            <w:tcW w:w="274" w:type="pct"/>
          </w:tcPr>
          <w:p w:rsidR="00883CB0" w:rsidRPr="001B7EA5" w:rsidRDefault="00883CB0" w:rsidP="00883CB0">
            <w:pPr>
              <w:jc w:val="both"/>
            </w:pPr>
            <w:r w:rsidRPr="001B7EA5">
              <w:rPr>
                <w:sz w:val="22"/>
              </w:rPr>
              <w:t>2</w:t>
            </w:r>
          </w:p>
        </w:tc>
        <w:tc>
          <w:tcPr>
            <w:tcW w:w="1454" w:type="pct"/>
          </w:tcPr>
          <w:p w:rsidR="00883CB0" w:rsidRPr="001B7EA5" w:rsidRDefault="00883CB0" w:rsidP="00883CB0">
            <w:pPr>
              <w:jc w:val="both"/>
            </w:pPr>
            <w:r w:rsidRPr="001B7EA5">
              <w:rPr>
                <w:sz w:val="22"/>
              </w:rPr>
              <w:t>Исполнение программы на фортепиано</w:t>
            </w:r>
            <w:r>
              <w:rPr>
                <w:sz w:val="22"/>
              </w:rPr>
              <w:t xml:space="preserve"> из репертуарного списка №2</w:t>
            </w:r>
            <w:r w:rsidRPr="001B7EA5">
              <w:rPr>
                <w:sz w:val="22"/>
              </w:rPr>
              <w:t xml:space="preserve"> (сольно</w:t>
            </w:r>
            <w:r>
              <w:rPr>
                <w:sz w:val="22"/>
              </w:rPr>
              <w:t>,</w:t>
            </w:r>
            <w:r w:rsidRPr="001B7EA5">
              <w:rPr>
                <w:sz w:val="22"/>
              </w:rPr>
              <w:t xml:space="preserve"> в ансамбле</w:t>
            </w:r>
            <w:r>
              <w:rPr>
                <w:sz w:val="22"/>
              </w:rPr>
              <w:t xml:space="preserve"> и аккомпанемент</w:t>
            </w:r>
            <w:r w:rsidRPr="001B7EA5">
              <w:rPr>
                <w:sz w:val="22"/>
              </w:rPr>
              <w:t>)</w:t>
            </w:r>
          </w:p>
        </w:tc>
        <w:tc>
          <w:tcPr>
            <w:tcW w:w="509" w:type="pct"/>
          </w:tcPr>
          <w:p w:rsidR="00883CB0" w:rsidRPr="001B7EA5" w:rsidRDefault="00883CB0" w:rsidP="00883CB0">
            <w:pPr>
              <w:jc w:val="both"/>
            </w:pPr>
            <w:r w:rsidRPr="001B7EA5">
              <w:rPr>
                <w:sz w:val="22"/>
              </w:rPr>
              <w:t>2</w:t>
            </w:r>
          </w:p>
        </w:tc>
        <w:tc>
          <w:tcPr>
            <w:tcW w:w="582" w:type="pct"/>
          </w:tcPr>
          <w:p w:rsidR="00883CB0" w:rsidRPr="001B7EA5" w:rsidRDefault="00883CB0" w:rsidP="00883CB0">
            <w:pPr>
              <w:jc w:val="center"/>
            </w:pPr>
            <w:r w:rsidRPr="001B7EA5">
              <w:rPr>
                <w:sz w:val="22"/>
              </w:rPr>
              <w:t>1 -1</w:t>
            </w:r>
            <w:r w:rsidRPr="001B7EA5">
              <w:rPr>
                <w:sz w:val="22"/>
                <w:lang w:val="en-US"/>
              </w:rPr>
              <w:t>7</w:t>
            </w:r>
          </w:p>
        </w:tc>
        <w:tc>
          <w:tcPr>
            <w:tcW w:w="655" w:type="pct"/>
          </w:tcPr>
          <w:p w:rsidR="00883CB0" w:rsidRPr="001B7EA5" w:rsidRDefault="00883CB0" w:rsidP="00883CB0">
            <w:pPr>
              <w:jc w:val="center"/>
            </w:pPr>
            <w:r w:rsidRPr="001B7EA5">
              <w:rPr>
                <w:sz w:val="22"/>
                <w:lang w:val="en-US"/>
              </w:rPr>
              <w:t>17</w:t>
            </w:r>
          </w:p>
        </w:tc>
        <w:tc>
          <w:tcPr>
            <w:tcW w:w="654" w:type="pct"/>
          </w:tcPr>
          <w:p w:rsidR="00883CB0" w:rsidRPr="001B7EA5" w:rsidRDefault="00883CB0" w:rsidP="00883CB0">
            <w:pPr>
              <w:jc w:val="center"/>
              <w:rPr>
                <w:lang w:val="en-US"/>
              </w:rPr>
            </w:pPr>
            <w:r w:rsidRPr="001B7EA5">
              <w:rPr>
                <w:sz w:val="22"/>
              </w:rPr>
              <w:t>1</w:t>
            </w:r>
            <w:r w:rsidRPr="001B7EA5">
              <w:rPr>
                <w:sz w:val="22"/>
                <w:lang w:val="en-US"/>
              </w:rPr>
              <w:t>9</w:t>
            </w:r>
          </w:p>
        </w:tc>
        <w:tc>
          <w:tcPr>
            <w:tcW w:w="873" w:type="pct"/>
          </w:tcPr>
          <w:p w:rsidR="00883CB0" w:rsidRPr="001B7EA5" w:rsidRDefault="00883CB0" w:rsidP="00883CB0">
            <w:r w:rsidRPr="001B7EA5">
              <w:rPr>
                <w:sz w:val="22"/>
                <w:lang w:val="en-US"/>
              </w:rPr>
              <w:t>Зачет</w:t>
            </w:r>
            <w:r w:rsidRPr="001B7EA5">
              <w:rPr>
                <w:sz w:val="22"/>
              </w:rPr>
              <w:t xml:space="preserve">  </w:t>
            </w:r>
          </w:p>
        </w:tc>
      </w:tr>
      <w:tr w:rsidR="00883CB0" w:rsidRPr="001B7EA5" w:rsidTr="00883CB0">
        <w:trPr>
          <w:jc w:val="center"/>
        </w:trPr>
        <w:tc>
          <w:tcPr>
            <w:tcW w:w="274" w:type="pct"/>
          </w:tcPr>
          <w:p w:rsidR="00883CB0" w:rsidRPr="001B7EA5" w:rsidRDefault="00883CB0" w:rsidP="00883CB0">
            <w:pPr>
              <w:jc w:val="both"/>
            </w:pPr>
            <w:r w:rsidRPr="001B7EA5">
              <w:rPr>
                <w:sz w:val="22"/>
              </w:rPr>
              <w:t>3</w:t>
            </w:r>
          </w:p>
        </w:tc>
        <w:tc>
          <w:tcPr>
            <w:tcW w:w="1454" w:type="pct"/>
          </w:tcPr>
          <w:p w:rsidR="00883CB0" w:rsidRPr="001B7EA5" w:rsidRDefault="00883CB0" w:rsidP="00883CB0">
            <w:pPr>
              <w:jc w:val="both"/>
            </w:pPr>
            <w:r w:rsidRPr="001B7EA5">
              <w:rPr>
                <w:sz w:val="22"/>
              </w:rPr>
              <w:t>Исполнение программы на фортепиано</w:t>
            </w:r>
            <w:r>
              <w:rPr>
                <w:sz w:val="22"/>
              </w:rPr>
              <w:t xml:space="preserve"> из репертуарного списка №3</w:t>
            </w:r>
            <w:r w:rsidRPr="001B7EA5">
              <w:rPr>
                <w:sz w:val="22"/>
              </w:rPr>
              <w:t xml:space="preserve"> (сольно и в ансамбле</w:t>
            </w:r>
            <w:r>
              <w:rPr>
                <w:sz w:val="22"/>
              </w:rPr>
              <w:t>, либо аккомпанемент</w:t>
            </w:r>
            <w:r w:rsidRPr="001B7EA5">
              <w:rPr>
                <w:sz w:val="22"/>
              </w:rPr>
              <w:t>)</w:t>
            </w:r>
          </w:p>
        </w:tc>
        <w:tc>
          <w:tcPr>
            <w:tcW w:w="509" w:type="pct"/>
          </w:tcPr>
          <w:p w:rsidR="00883CB0" w:rsidRPr="001B7EA5" w:rsidRDefault="00883CB0" w:rsidP="00883CB0">
            <w:pPr>
              <w:jc w:val="both"/>
            </w:pPr>
            <w:r w:rsidRPr="001B7EA5">
              <w:rPr>
                <w:sz w:val="22"/>
              </w:rPr>
              <w:t>3</w:t>
            </w:r>
          </w:p>
        </w:tc>
        <w:tc>
          <w:tcPr>
            <w:tcW w:w="582" w:type="pct"/>
          </w:tcPr>
          <w:p w:rsidR="00883CB0" w:rsidRPr="001B7EA5" w:rsidRDefault="00883CB0" w:rsidP="00883CB0">
            <w:pPr>
              <w:jc w:val="center"/>
            </w:pPr>
            <w:r w:rsidRPr="001B7EA5">
              <w:rPr>
                <w:sz w:val="22"/>
              </w:rPr>
              <w:t>1 -1</w:t>
            </w:r>
            <w:r w:rsidRPr="001B7EA5">
              <w:rPr>
                <w:sz w:val="22"/>
                <w:lang w:val="en-US"/>
              </w:rPr>
              <w:t>7</w:t>
            </w:r>
          </w:p>
        </w:tc>
        <w:tc>
          <w:tcPr>
            <w:tcW w:w="655" w:type="pct"/>
          </w:tcPr>
          <w:p w:rsidR="00883CB0" w:rsidRPr="001B7EA5" w:rsidRDefault="00883CB0" w:rsidP="00883CB0">
            <w:pPr>
              <w:jc w:val="center"/>
            </w:pPr>
            <w:r w:rsidRPr="001B7EA5">
              <w:rPr>
                <w:sz w:val="22"/>
              </w:rPr>
              <w:t>18</w:t>
            </w:r>
          </w:p>
        </w:tc>
        <w:tc>
          <w:tcPr>
            <w:tcW w:w="654" w:type="pct"/>
          </w:tcPr>
          <w:p w:rsidR="00883CB0" w:rsidRPr="001B7EA5" w:rsidRDefault="00883CB0" w:rsidP="00883CB0">
            <w:pPr>
              <w:jc w:val="center"/>
              <w:rPr>
                <w:lang w:val="en-US"/>
              </w:rPr>
            </w:pPr>
            <w:r w:rsidRPr="001B7EA5">
              <w:rPr>
                <w:sz w:val="22"/>
                <w:lang w:val="en-US"/>
              </w:rPr>
              <w:t>37</w:t>
            </w:r>
          </w:p>
        </w:tc>
        <w:tc>
          <w:tcPr>
            <w:tcW w:w="873" w:type="pct"/>
          </w:tcPr>
          <w:p w:rsidR="00883CB0" w:rsidRPr="001B7EA5" w:rsidRDefault="00883CB0" w:rsidP="00883CB0">
            <w:r w:rsidRPr="001B7EA5">
              <w:rPr>
                <w:sz w:val="22"/>
              </w:rPr>
              <w:t>Контрольный урок</w:t>
            </w:r>
          </w:p>
        </w:tc>
      </w:tr>
      <w:tr w:rsidR="00883CB0" w:rsidRPr="001B7EA5" w:rsidTr="00883CB0">
        <w:trPr>
          <w:jc w:val="center"/>
        </w:trPr>
        <w:tc>
          <w:tcPr>
            <w:tcW w:w="274" w:type="pct"/>
          </w:tcPr>
          <w:p w:rsidR="00883CB0" w:rsidRPr="001B7EA5" w:rsidRDefault="00883CB0" w:rsidP="00883CB0">
            <w:pPr>
              <w:jc w:val="both"/>
            </w:pPr>
            <w:r w:rsidRPr="001B7EA5">
              <w:rPr>
                <w:sz w:val="22"/>
              </w:rPr>
              <w:t>4</w:t>
            </w:r>
          </w:p>
        </w:tc>
        <w:tc>
          <w:tcPr>
            <w:tcW w:w="1454" w:type="pct"/>
          </w:tcPr>
          <w:p w:rsidR="00883CB0" w:rsidRPr="001B7EA5" w:rsidRDefault="00883CB0" w:rsidP="00883CB0">
            <w:pPr>
              <w:jc w:val="both"/>
            </w:pPr>
            <w:r w:rsidRPr="001B7EA5">
              <w:rPr>
                <w:sz w:val="22"/>
              </w:rPr>
              <w:t>Исполнение программы на фортепиано</w:t>
            </w:r>
            <w:r>
              <w:rPr>
                <w:sz w:val="22"/>
              </w:rPr>
              <w:t xml:space="preserve"> из репертуарного списка №4</w:t>
            </w:r>
            <w:r w:rsidRPr="001B7EA5">
              <w:rPr>
                <w:sz w:val="22"/>
              </w:rPr>
              <w:t xml:space="preserve"> (сольно и </w:t>
            </w:r>
            <w:r>
              <w:rPr>
                <w:sz w:val="22"/>
              </w:rPr>
              <w:t>аккомпанемент</w:t>
            </w:r>
            <w:r w:rsidRPr="001B7EA5">
              <w:rPr>
                <w:sz w:val="22"/>
              </w:rPr>
              <w:t>)</w:t>
            </w:r>
          </w:p>
        </w:tc>
        <w:tc>
          <w:tcPr>
            <w:tcW w:w="509" w:type="pct"/>
          </w:tcPr>
          <w:p w:rsidR="00883CB0" w:rsidRPr="001B7EA5" w:rsidRDefault="00883CB0" w:rsidP="00883CB0">
            <w:pPr>
              <w:rPr>
                <w:lang w:val="en-US"/>
              </w:rPr>
            </w:pPr>
            <w:r w:rsidRPr="001B7EA5">
              <w:rPr>
                <w:sz w:val="22"/>
                <w:lang w:val="en-US"/>
              </w:rPr>
              <w:t>4</w:t>
            </w:r>
          </w:p>
        </w:tc>
        <w:tc>
          <w:tcPr>
            <w:tcW w:w="582" w:type="pct"/>
          </w:tcPr>
          <w:p w:rsidR="00883CB0" w:rsidRPr="001B7EA5" w:rsidRDefault="00883CB0" w:rsidP="00883CB0">
            <w:pPr>
              <w:jc w:val="center"/>
            </w:pPr>
            <w:r w:rsidRPr="001B7EA5">
              <w:rPr>
                <w:sz w:val="22"/>
              </w:rPr>
              <w:t>1 -1</w:t>
            </w:r>
            <w:r w:rsidRPr="001B7EA5">
              <w:rPr>
                <w:sz w:val="22"/>
                <w:lang w:val="en-US"/>
              </w:rPr>
              <w:t>7</w:t>
            </w:r>
          </w:p>
        </w:tc>
        <w:tc>
          <w:tcPr>
            <w:tcW w:w="655" w:type="pct"/>
          </w:tcPr>
          <w:p w:rsidR="00883CB0" w:rsidRPr="001B7EA5" w:rsidRDefault="00883CB0" w:rsidP="00883CB0">
            <w:pPr>
              <w:jc w:val="center"/>
            </w:pPr>
            <w:r w:rsidRPr="001B7EA5">
              <w:rPr>
                <w:sz w:val="22"/>
                <w:lang w:val="en-US"/>
              </w:rPr>
              <w:t>17</w:t>
            </w:r>
          </w:p>
        </w:tc>
        <w:tc>
          <w:tcPr>
            <w:tcW w:w="654" w:type="pct"/>
          </w:tcPr>
          <w:p w:rsidR="00883CB0" w:rsidRPr="001B7EA5" w:rsidRDefault="00883CB0" w:rsidP="00883CB0">
            <w:pPr>
              <w:jc w:val="center"/>
              <w:rPr>
                <w:lang w:val="en-US"/>
              </w:rPr>
            </w:pPr>
            <w:r w:rsidRPr="001B7EA5">
              <w:rPr>
                <w:sz w:val="22"/>
                <w:lang w:val="en-US"/>
              </w:rPr>
              <w:t>37</w:t>
            </w:r>
          </w:p>
        </w:tc>
        <w:tc>
          <w:tcPr>
            <w:tcW w:w="873" w:type="pct"/>
          </w:tcPr>
          <w:p w:rsidR="00883CB0" w:rsidRPr="001B7EA5" w:rsidRDefault="00883CB0" w:rsidP="00883CB0">
            <w:r w:rsidRPr="001B7EA5">
              <w:rPr>
                <w:sz w:val="22"/>
              </w:rPr>
              <w:t>Зачет с оценкой</w:t>
            </w:r>
          </w:p>
        </w:tc>
      </w:tr>
      <w:tr w:rsidR="00883CB0" w:rsidRPr="00883CB0" w:rsidTr="00883CB0">
        <w:trPr>
          <w:jc w:val="center"/>
        </w:trPr>
        <w:tc>
          <w:tcPr>
            <w:tcW w:w="274" w:type="pct"/>
            <w:shd w:val="clear" w:color="auto" w:fill="D9D9D9" w:themeFill="background1" w:themeFillShade="D9"/>
          </w:tcPr>
          <w:p w:rsidR="00883CB0" w:rsidRPr="00883CB0" w:rsidRDefault="00883CB0" w:rsidP="00883CB0">
            <w:pPr>
              <w:jc w:val="both"/>
              <w:rPr>
                <w:b/>
              </w:rPr>
            </w:pPr>
          </w:p>
        </w:tc>
        <w:tc>
          <w:tcPr>
            <w:tcW w:w="1454" w:type="pct"/>
            <w:shd w:val="clear" w:color="auto" w:fill="D9D9D9" w:themeFill="background1" w:themeFillShade="D9"/>
          </w:tcPr>
          <w:p w:rsidR="00883CB0" w:rsidRPr="00883CB0" w:rsidRDefault="00883CB0" w:rsidP="00883CB0">
            <w:pPr>
              <w:rPr>
                <w:b/>
              </w:rPr>
            </w:pPr>
            <w:r w:rsidRPr="00883CB0">
              <w:rPr>
                <w:b/>
                <w:sz w:val="22"/>
              </w:rPr>
              <w:t>ИТОГО:</w:t>
            </w:r>
          </w:p>
        </w:tc>
        <w:tc>
          <w:tcPr>
            <w:tcW w:w="509" w:type="pct"/>
            <w:shd w:val="clear" w:color="auto" w:fill="D9D9D9" w:themeFill="background1" w:themeFillShade="D9"/>
          </w:tcPr>
          <w:p w:rsidR="00883CB0" w:rsidRPr="00883CB0" w:rsidRDefault="00883CB0" w:rsidP="00883CB0">
            <w:pPr>
              <w:jc w:val="both"/>
              <w:rPr>
                <w:b/>
              </w:rPr>
            </w:pPr>
          </w:p>
        </w:tc>
        <w:tc>
          <w:tcPr>
            <w:tcW w:w="582" w:type="pct"/>
            <w:shd w:val="clear" w:color="auto" w:fill="D9D9D9" w:themeFill="background1" w:themeFillShade="D9"/>
          </w:tcPr>
          <w:p w:rsidR="00883CB0" w:rsidRPr="00883CB0" w:rsidRDefault="00883CB0" w:rsidP="00883CB0">
            <w:pPr>
              <w:jc w:val="center"/>
              <w:rPr>
                <w:b/>
              </w:rPr>
            </w:pPr>
          </w:p>
        </w:tc>
        <w:tc>
          <w:tcPr>
            <w:tcW w:w="655" w:type="pct"/>
            <w:shd w:val="clear" w:color="auto" w:fill="D9D9D9" w:themeFill="background1" w:themeFillShade="D9"/>
          </w:tcPr>
          <w:p w:rsidR="00883CB0" w:rsidRPr="00883CB0" w:rsidRDefault="00883CB0" w:rsidP="00883CB0">
            <w:pPr>
              <w:jc w:val="center"/>
              <w:rPr>
                <w:b/>
                <w:lang w:val="en-US"/>
              </w:rPr>
            </w:pPr>
            <w:r w:rsidRPr="00883CB0">
              <w:rPr>
                <w:b/>
                <w:sz w:val="22"/>
                <w:lang w:val="en-US"/>
              </w:rPr>
              <w:t>68</w:t>
            </w:r>
          </w:p>
        </w:tc>
        <w:tc>
          <w:tcPr>
            <w:tcW w:w="654" w:type="pct"/>
            <w:shd w:val="clear" w:color="auto" w:fill="D9D9D9" w:themeFill="background1" w:themeFillShade="D9"/>
          </w:tcPr>
          <w:p w:rsidR="00883CB0" w:rsidRPr="00883CB0" w:rsidRDefault="00883CB0" w:rsidP="00883CB0">
            <w:pPr>
              <w:jc w:val="center"/>
              <w:rPr>
                <w:b/>
              </w:rPr>
            </w:pPr>
            <w:r w:rsidRPr="00883CB0">
              <w:rPr>
                <w:b/>
                <w:sz w:val="22"/>
                <w:lang w:val="en-US"/>
              </w:rPr>
              <w:t>11</w:t>
            </w:r>
            <w:r w:rsidRPr="00883CB0">
              <w:rPr>
                <w:b/>
                <w:sz w:val="22"/>
              </w:rPr>
              <w:t>2</w:t>
            </w:r>
          </w:p>
        </w:tc>
        <w:tc>
          <w:tcPr>
            <w:tcW w:w="873" w:type="pct"/>
            <w:shd w:val="clear" w:color="auto" w:fill="D9D9D9" w:themeFill="background1" w:themeFillShade="D9"/>
          </w:tcPr>
          <w:p w:rsidR="00883CB0" w:rsidRPr="00883CB0" w:rsidRDefault="00883CB0" w:rsidP="00883CB0">
            <w:pPr>
              <w:jc w:val="both"/>
              <w:rPr>
                <w:b/>
              </w:rPr>
            </w:pPr>
          </w:p>
        </w:tc>
      </w:tr>
    </w:tbl>
    <w:p w:rsidR="001855C7" w:rsidRDefault="002B2792" w:rsidP="00124D88">
      <w:pPr>
        <w:spacing w:after="200" w:line="276" w:lineRule="auto"/>
        <w:rPr>
          <w:rFonts w:eastAsia="Times New Roman" w:cs="Times New Roman"/>
          <w:szCs w:val="24"/>
          <w:lang w:eastAsia="zh-CN"/>
        </w:rPr>
      </w:pPr>
      <w:r>
        <w:rPr>
          <w:rFonts w:eastAsia="Times New Roman" w:cs="Times New Roman"/>
          <w:szCs w:val="24"/>
          <w:lang w:eastAsia="zh-CN"/>
        </w:rPr>
        <w:t xml:space="preserve"> </w:t>
      </w:r>
    </w:p>
    <w:p w:rsidR="00D717FB" w:rsidRDefault="00D717FB">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294844">
      <w:pPr>
        <w:spacing w:after="200" w:line="276" w:lineRule="auto"/>
        <w:rPr>
          <w:rFonts w:eastAsia="Times New Roman" w:cs="Times New Roman"/>
          <w:szCs w:val="24"/>
          <w:lang w:eastAsia="zh-CN"/>
        </w:rPr>
      </w:pPr>
      <w:r w:rsidRPr="005B7CA6">
        <w:rPr>
          <w:rFonts w:eastAsia="Times New Roman" w:cs="Times New Roman"/>
          <w:szCs w:val="24"/>
          <w:lang w:eastAsia="zh-CN"/>
        </w:rPr>
        <w:t xml:space="preserve">Форма обучения </w:t>
      </w:r>
      <w:r w:rsidR="001455FF">
        <w:rPr>
          <w:rFonts w:eastAsia="Times New Roman" w:cs="Times New Roman"/>
          <w:b/>
          <w:szCs w:val="24"/>
          <w:u w:val="single"/>
          <w:lang w:eastAsia="zh-CN"/>
        </w:rPr>
        <w:t>заочная</w:t>
      </w:r>
    </w:p>
    <w:p w:rsidR="00AD087A"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0"/>
        <w:gridCol w:w="2675"/>
        <w:gridCol w:w="988"/>
        <w:gridCol w:w="1252"/>
        <w:gridCol w:w="1104"/>
        <w:gridCol w:w="1193"/>
        <w:gridCol w:w="1658"/>
      </w:tblGrid>
      <w:tr w:rsidR="00883CB0" w:rsidRPr="00FB56FD" w:rsidTr="00883CB0">
        <w:tc>
          <w:tcPr>
            <w:tcW w:w="366" w:type="pct"/>
            <w:vMerge w:val="restart"/>
            <w:shd w:val="clear" w:color="auto" w:fill="D9D9D9" w:themeFill="background1" w:themeFillShade="D9"/>
          </w:tcPr>
          <w:p w:rsidR="00883CB0" w:rsidRPr="00FB56FD" w:rsidRDefault="00883CB0" w:rsidP="00883CB0">
            <w:pPr>
              <w:jc w:val="center"/>
              <w:rPr>
                <w:b/>
              </w:rPr>
            </w:pPr>
            <w:r w:rsidRPr="00FB56FD">
              <w:rPr>
                <w:b/>
                <w:sz w:val="22"/>
              </w:rPr>
              <w:t>№</w:t>
            </w:r>
          </w:p>
          <w:p w:rsidR="00883CB0" w:rsidRPr="00FB56FD" w:rsidRDefault="00883CB0" w:rsidP="00883CB0">
            <w:pPr>
              <w:jc w:val="center"/>
              <w:rPr>
                <w:b/>
              </w:rPr>
            </w:pPr>
          </w:p>
        </w:tc>
        <w:tc>
          <w:tcPr>
            <w:tcW w:w="1398" w:type="pct"/>
            <w:vMerge w:val="restart"/>
            <w:shd w:val="clear" w:color="auto" w:fill="D9D9D9" w:themeFill="background1" w:themeFillShade="D9"/>
          </w:tcPr>
          <w:p w:rsidR="00883CB0" w:rsidRPr="00FB56FD" w:rsidRDefault="00883CB0" w:rsidP="00883CB0">
            <w:pPr>
              <w:jc w:val="center"/>
              <w:rPr>
                <w:b/>
              </w:rPr>
            </w:pPr>
            <w:r w:rsidRPr="00FB56FD">
              <w:rPr>
                <w:b/>
                <w:sz w:val="22"/>
              </w:rPr>
              <w:t>Разделы</w:t>
            </w:r>
          </w:p>
        </w:tc>
        <w:tc>
          <w:tcPr>
            <w:tcW w:w="516" w:type="pct"/>
            <w:vMerge w:val="restart"/>
            <w:shd w:val="clear" w:color="auto" w:fill="D9D9D9" w:themeFill="background1" w:themeFillShade="D9"/>
          </w:tcPr>
          <w:p w:rsidR="00883CB0" w:rsidRPr="00FB56FD" w:rsidRDefault="00883CB0" w:rsidP="00883CB0">
            <w:pPr>
              <w:jc w:val="center"/>
              <w:rPr>
                <w:b/>
              </w:rPr>
            </w:pPr>
            <w:r w:rsidRPr="00FB56FD">
              <w:rPr>
                <w:b/>
                <w:sz w:val="22"/>
              </w:rPr>
              <w:t>семестр</w:t>
            </w:r>
          </w:p>
        </w:tc>
        <w:tc>
          <w:tcPr>
            <w:tcW w:w="1854" w:type="pct"/>
            <w:gridSpan w:val="3"/>
            <w:shd w:val="clear" w:color="auto" w:fill="D9D9D9" w:themeFill="background1" w:themeFillShade="D9"/>
          </w:tcPr>
          <w:p w:rsidR="00883CB0" w:rsidRPr="00FB56FD" w:rsidRDefault="00883CB0" w:rsidP="00883CB0">
            <w:pPr>
              <w:jc w:val="center"/>
              <w:rPr>
                <w:b/>
              </w:rPr>
            </w:pPr>
            <w:r w:rsidRPr="00FB56FD">
              <w:rPr>
                <w:b/>
                <w:sz w:val="22"/>
              </w:rPr>
              <w:t>Виды учебной работы</w:t>
            </w:r>
          </w:p>
        </w:tc>
        <w:tc>
          <w:tcPr>
            <w:tcW w:w="866" w:type="pct"/>
            <w:vMerge w:val="restart"/>
            <w:shd w:val="clear" w:color="auto" w:fill="D9D9D9" w:themeFill="background1" w:themeFillShade="D9"/>
          </w:tcPr>
          <w:p w:rsidR="00883CB0" w:rsidRPr="00FB56FD" w:rsidRDefault="00883CB0" w:rsidP="00883CB0">
            <w:pPr>
              <w:jc w:val="center"/>
              <w:rPr>
                <w:b/>
              </w:rPr>
            </w:pPr>
            <w:r w:rsidRPr="00FB56FD">
              <w:rPr>
                <w:b/>
                <w:sz w:val="22"/>
              </w:rPr>
              <w:t>Формы контроля</w:t>
            </w:r>
          </w:p>
        </w:tc>
      </w:tr>
      <w:tr w:rsidR="00883CB0" w:rsidRPr="00FB56FD" w:rsidTr="00883CB0">
        <w:tc>
          <w:tcPr>
            <w:tcW w:w="366" w:type="pct"/>
            <w:vMerge/>
          </w:tcPr>
          <w:p w:rsidR="00883CB0" w:rsidRPr="00FB56FD" w:rsidRDefault="00883CB0" w:rsidP="00883CB0">
            <w:pPr>
              <w:jc w:val="center"/>
            </w:pPr>
          </w:p>
        </w:tc>
        <w:tc>
          <w:tcPr>
            <w:tcW w:w="1398" w:type="pct"/>
            <w:vMerge/>
          </w:tcPr>
          <w:p w:rsidR="00883CB0" w:rsidRPr="00FB56FD" w:rsidRDefault="00883CB0" w:rsidP="00883CB0">
            <w:pPr>
              <w:jc w:val="center"/>
            </w:pPr>
          </w:p>
        </w:tc>
        <w:tc>
          <w:tcPr>
            <w:tcW w:w="516" w:type="pct"/>
            <w:vMerge/>
          </w:tcPr>
          <w:p w:rsidR="00883CB0" w:rsidRPr="00FB56FD" w:rsidRDefault="00883CB0" w:rsidP="00883CB0">
            <w:pPr>
              <w:jc w:val="center"/>
            </w:pPr>
          </w:p>
        </w:tc>
        <w:tc>
          <w:tcPr>
            <w:tcW w:w="654" w:type="pct"/>
            <w:shd w:val="clear" w:color="auto" w:fill="D9D9D9" w:themeFill="background1" w:themeFillShade="D9"/>
          </w:tcPr>
          <w:p w:rsidR="00883CB0" w:rsidRPr="00FB56FD" w:rsidRDefault="00883CB0" w:rsidP="00883CB0">
            <w:pPr>
              <w:jc w:val="center"/>
              <w:rPr>
                <w:b/>
              </w:rPr>
            </w:pPr>
            <w:r>
              <w:rPr>
                <w:b/>
                <w:sz w:val="22"/>
              </w:rPr>
              <w:t>Инд. занятия</w:t>
            </w:r>
          </w:p>
        </w:tc>
        <w:tc>
          <w:tcPr>
            <w:tcW w:w="577" w:type="pct"/>
            <w:shd w:val="clear" w:color="auto" w:fill="D9D9D9" w:themeFill="background1" w:themeFillShade="D9"/>
          </w:tcPr>
          <w:p w:rsidR="00883CB0" w:rsidRPr="00FB56FD" w:rsidRDefault="00883CB0" w:rsidP="00883CB0">
            <w:pPr>
              <w:jc w:val="center"/>
              <w:rPr>
                <w:b/>
              </w:rPr>
            </w:pPr>
            <w:r>
              <w:rPr>
                <w:b/>
                <w:sz w:val="22"/>
              </w:rPr>
              <w:t>СРС</w:t>
            </w:r>
          </w:p>
        </w:tc>
        <w:tc>
          <w:tcPr>
            <w:tcW w:w="623" w:type="pct"/>
            <w:shd w:val="clear" w:color="auto" w:fill="D9D9D9" w:themeFill="background1" w:themeFillShade="D9"/>
          </w:tcPr>
          <w:p w:rsidR="00883CB0" w:rsidRPr="00883CB0" w:rsidRDefault="00883CB0" w:rsidP="00883CB0">
            <w:pPr>
              <w:jc w:val="center"/>
              <w:rPr>
                <w:b/>
              </w:rPr>
            </w:pPr>
            <w:r w:rsidRPr="00883CB0">
              <w:rPr>
                <w:b/>
                <w:sz w:val="22"/>
              </w:rPr>
              <w:t>Контроль</w:t>
            </w:r>
          </w:p>
        </w:tc>
        <w:tc>
          <w:tcPr>
            <w:tcW w:w="866" w:type="pct"/>
            <w:vMerge/>
          </w:tcPr>
          <w:p w:rsidR="00883CB0" w:rsidRPr="00FB56FD" w:rsidRDefault="00883CB0" w:rsidP="00883CB0"/>
        </w:tc>
      </w:tr>
      <w:tr w:rsidR="00883CB0" w:rsidRPr="00FB56FD" w:rsidTr="00883CB0">
        <w:tc>
          <w:tcPr>
            <w:tcW w:w="366" w:type="pct"/>
          </w:tcPr>
          <w:p w:rsidR="00883CB0" w:rsidRPr="00FB56FD" w:rsidRDefault="00883CB0" w:rsidP="00883CB0">
            <w:pPr>
              <w:jc w:val="both"/>
            </w:pPr>
            <w:r w:rsidRPr="00FB56FD">
              <w:rPr>
                <w:sz w:val="22"/>
              </w:rPr>
              <w:t>1</w:t>
            </w:r>
          </w:p>
        </w:tc>
        <w:tc>
          <w:tcPr>
            <w:tcW w:w="1398" w:type="pct"/>
          </w:tcPr>
          <w:p w:rsidR="00883CB0" w:rsidRPr="00FB56FD" w:rsidRDefault="00883CB0" w:rsidP="00883CB0">
            <w:pPr>
              <w:jc w:val="both"/>
            </w:pPr>
            <w:r w:rsidRPr="00FB56FD">
              <w:rPr>
                <w:sz w:val="22"/>
              </w:rPr>
              <w:t>Исполнение программы на фортепиано</w:t>
            </w:r>
            <w:r>
              <w:rPr>
                <w:sz w:val="22"/>
              </w:rPr>
              <w:t xml:space="preserve"> из репертуарного списка №1 </w:t>
            </w:r>
            <w:r w:rsidRPr="001B7EA5">
              <w:rPr>
                <w:sz w:val="22"/>
              </w:rPr>
              <w:t xml:space="preserve"> </w:t>
            </w:r>
            <w:r w:rsidRPr="00FB56FD">
              <w:rPr>
                <w:sz w:val="22"/>
              </w:rPr>
              <w:t xml:space="preserve"> (</w:t>
            </w:r>
            <w:r w:rsidRPr="001B7EA5">
              <w:rPr>
                <w:sz w:val="22"/>
              </w:rPr>
              <w:t>сольно и в ансамбле</w:t>
            </w:r>
            <w:r>
              <w:rPr>
                <w:sz w:val="22"/>
              </w:rPr>
              <w:t>, либо аккомпанемент</w:t>
            </w:r>
            <w:r w:rsidRPr="00FB56FD">
              <w:rPr>
                <w:sz w:val="22"/>
              </w:rPr>
              <w:t>)</w:t>
            </w:r>
          </w:p>
        </w:tc>
        <w:tc>
          <w:tcPr>
            <w:tcW w:w="516" w:type="pct"/>
          </w:tcPr>
          <w:p w:rsidR="00883CB0" w:rsidRPr="00FB56FD" w:rsidRDefault="00883CB0" w:rsidP="00883CB0">
            <w:pPr>
              <w:jc w:val="center"/>
            </w:pPr>
            <w:r w:rsidRPr="00FB56FD">
              <w:rPr>
                <w:sz w:val="22"/>
              </w:rPr>
              <w:t>1</w:t>
            </w:r>
          </w:p>
        </w:tc>
        <w:tc>
          <w:tcPr>
            <w:tcW w:w="654" w:type="pct"/>
          </w:tcPr>
          <w:p w:rsidR="00883CB0" w:rsidRPr="00FB56FD" w:rsidRDefault="00883CB0" w:rsidP="00883CB0">
            <w:pPr>
              <w:jc w:val="center"/>
            </w:pPr>
            <w:r w:rsidRPr="00FB56FD">
              <w:rPr>
                <w:sz w:val="22"/>
              </w:rPr>
              <w:t>4</w:t>
            </w:r>
          </w:p>
        </w:tc>
        <w:tc>
          <w:tcPr>
            <w:tcW w:w="577" w:type="pct"/>
          </w:tcPr>
          <w:p w:rsidR="00883CB0" w:rsidRPr="00FB56FD" w:rsidRDefault="00FD6E7D" w:rsidP="00883CB0">
            <w:pPr>
              <w:jc w:val="center"/>
            </w:pPr>
            <w:r>
              <w:rPr>
                <w:sz w:val="22"/>
              </w:rPr>
              <w:t>32</w:t>
            </w:r>
          </w:p>
        </w:tc>
        <w:tc>
          <w:tcPr>
            <w:tcW w:w="623" w:type="pct"/>
          </w:tcPr>
          <w:p w:rsidR="00883CB0" w:rsidRPr="00FB56FD" w:rsidRDefault="00883CB0" w:rsidP="00883CB0">
            <w:pPr>
              <w:jc w:val="center"/>
            </w:pPr>
          </w:p>
        </w:tc>
        <w:tc>
          <w:tcPr>
            <w:tcW w:w="866" w:type="pct"/>
          </w:tcPr>
          <w:p w:rsidR="00883CB0" w:rsidRPr="00FB56FD" w:rsidRDefault="00883CB0" w:rsidP="00883CB0">
            <w:pPr>
              <w:jc w:val="both"/>
            </w:pPr>
            <w:r w:rsidRPr="00FB56FD">
              <w:rPr>
                <w:sz w:val="22"/>
              </w:rPr>
              <w:t>Контрольный урок</w:t>
            </w:r>
          </w:p>
        </w:tc>
      </w:tr>
      <w:tr w:rsidR="00883CB0" w:rsidRPr="00FB56FD" w:rsidTr="00883CB0">
        <w:tc>
          <w:tcPr>
            <w:tcW w:w="366" w:type="pct"/>
          </w:tcPr>
          <w:p w:rsidR="00883CB0" w:rsidRPr="00FB56FD" w:rsidRDefault="00883CB0" w:rsidP="00883CB0">
            <w:pPr>
              <w:jc w:val="both"/>
            </w:pPr>
            <w:r w:rsidRPr="00FB56FD">
              <w:rPr>
                <w:sz w:val="22"/>
              </w:rPr>
              <w:t>2</w:t>
            </w:r>
          </w:p>
        </w:tc>
        <w:tc>
          <w:tcPr>
            <w:tcW w:w="1398" w:type="pct"/>
          </w:tcPr>
          <w:p w:rsidR="00883CB0" w:rsidRPr="00FB56FD" w:rsidRDefault="00883CB0" w:rsidP="00883CB0">
            <w:pPr>
              <w:jc w:val="both"/>
            </w:pPr>
            <w:r w:rsidRPr="00FB56FD">
              <w:rPr>
                <w:sz w:val="22"/>
              </w:rPr>
              <w:t xml:space="preserve">Исполнение программы на фортепиано </w:t>
            </w:r>
            <w:r>
              <w:rPr>
                <w:sz w:val="22"/>
              </w:rPr>
              <w:t xml:space="preserve">из репертуарного списка №2 </w:t>
            </w:r>
            <w:r w:rsidRPr="001B7EA5">
              <w:rPr>
                <w:sz w:val="22"/>
              </w:rPr>
              <w:t xml:space="preserve"> </w:t>
            </w:r>
            <w:r w:rsidRPr="00FB56FD">
              <w:rPr>
                <w:sz w:val="22"/>
              </w:rPr>
              <w:t>(</w:t>
            </w:r>
            <w:r w:rsidRPr="001B7EA5">
              <w:rPr>
                <w:sz w:val="22"/>
              </w:rPr>
              <w:t>сольно</w:t>
            </w:r>
            <w:r>
              <w:rPr>
                <w:sz w:val="22"/>
              </w:rPr>
              <w:t>,</w:t>
            </w:r>
            <w:r w:rsidRPr="001B7EA5">
              <w:rPr>
                <w:sz w:val="22"/>
              </w:rPr>
              <w:t xml:space="preserve"> в ансамбле</w:t>
            </w:r>
            <w:r>
              <w:rPr>
                <w:sz w:val="22"/>
              </w:rPr>
              <w:t xml:space="preserve"> и аккомпанемент</w:t>
            </w:r>
            <w:r w:rsidRPr="00FB56FD">
              <w:rPr>
                <w:sz w:val="22"/>
              </w:rPr>
              <w:t>)</w:t>
            </w:r>
          </w:p>
        </w:tc>
        <w:tc>
          <w:tcPr>
            <w:tcW w:w="516" w:type="pct"/>
          </w:tcPr>
          <w:p w:rsidR="00883CB0" w:rsidRPr="00FB56FD" w:rsidRDefault="00883CB0" w:rsidP="00883CB0">
            <w:pPr>
              <w:jc w:val="center"/>
            </w:pPr>
            <w:r w:rsidRPr="00FB56FD">
              <w:rPr>
                <w:sz w:val="22"/>
              </w:rPr>
              <w:t>2</w:t>
            </w:r>
          </w:p>
        </w:tc>
        <w:tc>
          <w:tcPr>
            <w:tcW w:w="654" w:type="pct"/>
          </w:tcPr>
          <w:p w:rsidR="00883CB0" w:rsidRPr="00FB56FD" w:rsidRDefault="00883CB0" w:rsidP="00883CB0">
            <w:pPr>
              <w:jc w:val="center"/>
            </w:pPr>
            <w:r w:rsidRPr="00FB56FD">
              <w:rPr>
                <w:sz w:val="22"/>
              </w:rPr>
              <w:t>4</w:t>
            </w:r>
          </w:p>
        </w:tc>
        <w:tc>
          <w:tcPr>
            <w:tcW w:w="577" w:type="pct"/>
          </w:tcPr>
          <w:p w:rsidR="00883CB0" w:rsidRPr="00FB56FD" w:rsidRDefault="00FD6E7D" w:rsidP="00883CB0">
            <w:pPr>
              <w:jc w:val="center"/>
            </w:pPr>
            <w:r>
              <w:rPr>
                <w:sz w:val="22"/>
              </w:rPr>
              <w:t>46</w:t>
            </w:r>
          </w:p>
        </w:tc>
        <w:tc>
          <w:tcPr>
            <w:tcW w:w="623" w:type="pct"/>
          </w:tcPr>
          <w:p w:rsidR="00883CB0" w:rsidRPr="00FB56FD" w:rsidRDefault="00883CB0" w:rsidP="00883CB0">
            <w:pPr>
              <w:jc w:val="center"/>
            </w:pPr>
            <w:r w:rsidRPr="00FB56FD">
              <w:rPr>
                <w:sz w:val="22"/>
              </w:rPr>
              <w:t>4</w:t>
            </w:r>
          </w:p>
        </w:tc>
        <w:tc>
          <w:tcPr>
            <w:tcW w:w="866" w:type="pct"/>
          </w:tcPr>
          <w:p w:rsidR="00883CB0" w:rsidRPr="00FB56FD" w:rsidRDefault="00883CB0" w:rsidP="00883CB0">
            <w:pPr>
              <w:jc w:val="both"/>
            </w:pPr>
            <w:r w:rsidRPr="00FB56FD">
              <w:rPr>
                <w:sz w:val="22"/>
              </w:rPr>
              <w:t>зачет</w:t>
            </w:r>
          </w:p>
        </w:tc>
      </w:tr>
      <w:tr w:rsidR="00883CB0" w:rsidRPr="00FB56FD" w:rsidTr="00883CB0">
        <w:tc>
          <w:tcPr>
            <w:tcW w:w="366" w:type="pct"/>
          </w:tcPr>
          <w:p w:rsidR="00883CB0" w:rsidRPr="00FB56FD" w:rsidRDefault="00883CB0" w:rsidP="00883CB0">
            <w:pPr>
              <w:jc w:val="both"/>
            </w:pPr>
            <w:r w:rsidRPr="00FB56FD">
              <w:rPr>
                <w:sz w:val="22"/>
              </w:rPr>
              <w:t>3</w:t>
            </w:r>
          </w:p>
        </w:tc>
        <w:tc>
          <w:tcPr>
            <w:tcW w:w="1398" w:type="pct"/>
          </w:tcPr>
          <w:p w:rsidR="00883CB0" w:rsidRPr="00FB56FD" w:rsidRDefault="00883CB0" w:rsidP="00883CB0">
            <w:pPr>
              <w:jc w:val="both"/>
            </w:pPr>
            <w:r w:rsidRPr="00FB56FD">
              <w:rPr>
                <w:sz w:val="22"/>
              </w:rPr>
              <w:t>Исполнение программы на фортепиано</w:t>
            </w:r>
            <w:r>
              <w:rPr>
                <w:sz w:val="22"/>
              </w:rPr>
              <w:t xml:space="preserve"> из репертуарного списка №3 </w:t>
            </w:r>
            <w:r w:rsidRPr="001B7EA5">
              <w:rPr>
                <w:sz w:val="22"/>
              </w:rPr>
              <w:t xml:space="preserve"> </w:t>
            </w:r>
            <w:r w:rsidRPr="00FB56FD">
              <w:rPr>
                <w:sz w:val="22"/>
              </w:rPr>
              <w:t xml:space="preserve"> (</w:t>
            </w:r>
            <w:r w:rsidRPr="001B7EA5">
              <w:rPr>
                <w:sz w:val="22"/>
              </w:rPr>
              <w:t>сольно и в ансамбле</w:t>
            </w:r>
            <w:r>
              <w:rPr>
                <w:sz w:val="22"/>
              </w:rPr>
              <w:t>, либо аккомпанемент</w:t>
            </w:r>
            <w:r w:rsidRPr="00FB56FD">
              <w:rPr>
                <w:sz w:val="22"/>
              </w:rPr>
              <w:t>)</w:t>
            </w:r>
          </w:p>
        </w:tc>
        <w:tc>
          <w:tcPr>
            <w:tcW w:w="516" w:type="pct"/>
          </w:tcPr>
          <w:p w:rsidR="00883CB0" w:rsidRPr="00FB56FD" w:rsidRDefault="00883CB0" w:rsidP="00883CB0">
            <w:pPr>
              <w:jc w:val="center"/>
            </w:pPr>
            <w:r w:rsidRPr="00FB56FD">
              <w:rPr>
                <w:sz w:val="22"/>
              </w:rPr>
              <w:t>3</w:t>
            </w:r>
          </w:p>
        </w:tc>
        <w:tc>
          <w:tcPr>
            <w:tcW w:w="654" w:type="pct"/>
          </w:tcPr>
          <w:p w:rsidR="00883CB0" w:rsidRPr="00FB56FD" w:rsidRDefault="00883CB0" w:rsidP="00883CB0">
            <w:pPr>
              <w:jc w:val="center"/>
            </w:pPr>
            <w:r w:rsidRPr="00FB56FD">
              <w:rPr>
                <w:sz w:val="22"/>
              </w:rPr>
              <w:t>4</w:t>
            </w:r>
          </w:p>
        </w:tc>
        <w:tc>
          <w:tcPr>
            <w:tcW w:w="577" w:type="pct"/>
          </w:tcPr>
          <w:p w:rsidR="00883CB0" w:rsidRPr="00FB56FD" w:rsidRDefault="00883CB0" w:rsidP="00883CB0">
            <w:pPr>
              <w:jc w:val="center"/>
            </w:pPr>
            <w:r w:rsidRPr="00FB56FD">
              <w:rPr>
                <w:sz w:val="22"/>
              </w:rPr>
              <w:t>32</w:t>
            </w:r>
          </w:p>
        </w:tc>
        <w:tc>
          <w:tcPr>
            <w:tcW w:w="623" w:type="pct"/>
          </w:tcPr>
          <w:p w:rsidR="00883CB0" w:rsidRPr="00FB56FD" w:rsidRDefault="00883CB0" w:rsidP="00883CB0">
            <w:pPr>
              <w:jc w:val="center"/>
            </w:pPr>
          </w:p>
        </w:tc>
        <w:tc>
          <w:tcPr>
            <w:tcW w:w="866" w:type="pct"/>
          </w:tcPr>
          <w:p w:rsidR="00883CB0" w:rsidRPr="00FB56FD" w:rsidRDefault="00883CB0" w:rsidP="00883CB0">
            <w:pPr>
              <w:jc w:val="both"/>
            </w:pPr>
            <w:r w:rsidRPr="00FB56FD">
              <w:rPr>
                <w:sz w:val="22"/>
              </w:rPr>
              <w:t>Контрольный урок</w:t>
            </w:r>
          </w:p>
        </w:tc>
      </w:tr>
      <w:tr w:rsidR="00883CB0" w:rsidRPr="00FB56FD" w:rsidTr="00883CB0">
        <w:tc>
          <w:tcPr>
            <w:tcW w:w="366" w:type="pct"/>
          </w:tcPr>
          <w:p w:rsidR="00883CB0" w:rsidRPr="00FB56FD" w:rsidRDefault="00883CB0" w:rsidP="00883CB0">
            <w:pPr>
              <w:jc w:val="both"/>
            </w:pPr>
            <w:r w:rsidRPr="00FB56FD">
              <w:rPr>
                <w:sz w:val="22"/>
              </w:rPr>
              <w:t>4</w:t>
            </w:r>
          </w:p>
        </w:tc>
        <w:tc>
          <w:tcPr>
            <w:tcW w:w="1398" w:type="pct"/>
          </w:tcPr>
          <w:p w:rsidR="00883CB0" w:rsidRPr="00FB56FD" w:rsidRDefault="00883CB0" w:rsidP="00883CB0">
            <w:pPr>
              <w:jc w:val="both"/>
            </w:pPr>
            <w:r w:rsidRPr="00FB56FD">
              <w:rPr>
                <w:sz w:val="22"/>
              </w:rPr>
              <w:t>Исполнение программы на фортепиано</w:t>
            </w:r>
            <w:r>
              <w:rPr>
                <w:sz w:val="22"/>
              </w:rPr>
              <w:t xml:space="preserve"> из репертуарного списка №4 </w:t>
            </w:r>
            <w:r w:rsidRPr="001B7EA5">
              <w:rPr>
                <w:sz w:val="22"/>
              </w:rPr>
              <w:t xml:space="preserve"> </w:t>
            </w:r>
            <w:r w:rsidRPr="00FB56FD">
              <w:rPr>
                <w:sz w:val="22"/>
              </w:rPr>
              <w:t xml:space="preserve"> (сольно и </w:t>
            </w:r>
            <w:r>
              <w:rPr>
                <w:sz w:val="22"/>
              </w:rPr>
              <w:t>аккомпанемент</w:t>
            </w:r>
            <w:r w:rsidRPr="00FB56FD">
              <w:rPr>
                <w:sz w:val="22"/>
              </w:rPr>
              <w:t>)</w:t>
            </w:r>
          </w:p>
        </w:tc>
        <w:tc>
          <w:tcPr>
            <w:tcW w:w="516" w:type="pct"/>
          </w:tcPr>
          <w:p w:rsidR="00883CB0" w:rsidRPr="00FB56FD" w:rsidRDefault="00883CB0" w:rsidP="00883CB0">
            <w:pPr>
              <w:jc w:val="center"/>
            </w:pPr>
            <w:r w:rsidRPr="00FB56FD">
              <w:rPr>
                <w:sz w:val="22"/>
              </w:rPr>
              <w:t>4</w:t>
            </w:r>
          </w:p>
        </w:tc>
        <w:tc>
          <w:tcPr>
            <w:tcW w:w="654" w:type="pct"/>
          </w:tcPr>
          <w:p w:rsidR="00883CB0" w:rsidRPr="00FB56FD" w:rsidRDefault="00883CB0" w:rsidP="00883CB0">
            <w:pPr>
              <w:jc w:val="center"/>
            </w:pPr>
            <w:r w:rsidRPr="00FB56FD">
              <w:rPr>
                <w:sz w:val="22"/>
              </w:rPr>
              <w:t>4</w:t>
            </w:r>
          </w:p>
        </w:tc>
        <w:tc>
          <w:tcPr>
            <w:tcW w:w="577" w:type="pct"/>
          </w:tcPr>
          <w:p w:rsidR="00883CB0" w:rsidRPr="00FB56FD" w:rsidRDefault="00883CB0" w:rsidP="00883CB0">
            <w:pPr>
              <w:jc w:val="center"/>
            </w:pPr>
            <w:r w:rsidRPr="00FB56FD">
              <w:rPr>
                <w:sz w:val="22"/>
              </w:rPr>
              <w:t>46</w:t>
            </w:r>
          </w:p>
        </w:tc>
        <w:tc>
          <w:tcPr>
            <w:tcW w:w="623" w:type="pct"/>
          </w:tcPr>
          <w:p w:rsidR="00883CB0" w:rsidRPr="00FB56FD" w:rsidRDefault="00883CB0" w:rsidP="00883CB0">
            <w:pPr>
              <w:jc w:val="center"/>
            </w:pPr>
            <w:r w:rsidRPr="00FB56FD">
              <w:rPr>
                <w:sz w:val="22"/>
              </w:rPr>
              <w:t>4</w:t>
            </w:r>
          </w:p>
        </w:tc>
        <w:tc>
          <w:tcPr>
            <w:tcW w:w="866" w:type="pct"/>
          </w:tcPr>
          <w:p w:rsidR="00883CB0" w:rsidRPr="00FB56FD" w:rsidRDefault="00883CB0" w:rsidP="00883CB0">
            <w:pPr>
              <w:jc w:val="both"/>
            </w:pPr>
            <w:r w:rsidRPr="00FB56FD">
              <w:rPr>
                <w:sz w:val="22"/>
              </w:rPr>
              <w:t>Зачет с оценкой</w:t>
            </w:r>
          </w:p>
        </w:tc>
      </w:tr>
      <w:tr w:rsidR="00883CB0" w:rsidRPr="00883CB0" w:rsidTr="00883CB0">
        <w:tc>
          <w:tcPr>
            <w:tcW w:w="366" w:type="pct"/>
            <w:shd w:val="clear" w:color="auto" w:fill="D9D9D9" w:themeFill="background1" w:themeFillShade="D9"/>
          </w:tcPr>
          <w:p w:rsidR="00883CB0" w:rsidRPr="00883CB0" w:rsidRDefault="00883CB0" w:rsidP="00883CB0">
            <w:pPr>
              <w:jc w:val="both"/>
              <w:rPr>
                <w:b/>
              </w:rPr>
            </w:pPr>
          </w:p>
        </w:tc>
        <w:tc>
          <w:tcPr>
            <w:tcW w:w="1398" w:type="pct"/>
            <w:shd w:val="clear" w:color="auto" w:fill="D9D9D9" w:themeFill="background1" w:themeFillShade="D9"/>
          </w:tcPr>
          <w:p w:rsidR="00883CB0" w:rsidRPr="00883CB0" w:rsidRDefault="00883CB0" w:rsidP="00883CB0">
            <w:pPr>
              <w:rPr>
                <w:b/>
              </w:rPr>
            </w:pPr>
            <w:r w:rsidRPr="00883CB0">
              <w:rPr>
                <w:b/>
                <w:sz w:val="22"/>
              </w:rPr>
              <w:t>ИТОГО</w:t>
            </w:r>
          </w:p>
        </w:tc>
        <w:tc>
          <w:tcPr>
            <w:tcW w:w="516" w:type="pct"/>
            <w:shd w:val="clear" w:color="auto" w:fill="D9D9D9" w:themeFill="background1" w:themeFillShade="D9"/>
          </w:tcPr>
          <w:p w:rsidR="00883CB0" w:rsidRPr="00883CB0" w:rsidRDefault="00883CB0" w:rsidP="00883CB0">
            <w:pPr>
              <w:jc w:val="center"/>
              <w:rPr>
                <w:b/>
              </w:rPr>
            </w:pPr>
          </w:p>
        </w:tc>
        <w:tc>
          <w:tcPr>
            <w:tcW w:w="654" w:type="pct"/>
            <w:shd w:val="clear" w:color="auto" w:fill="D9D9D9" w:themeFill="background1" w:themeFillShade="D9"/>
          </w:tcPr>
          <w:p w:rsidR="00883CB0" w:rsidRPr="00883CB0" w:rsidRDefault="00883CB0" w:rsidP="00883CB0">
            <w:pPr>
              <w:jc w:val="center"/>
              <w:rPr>
                <w:b/>
              </w:rPr>
            </w:pPr>
            <w:r w:rsidRPr="00883CB0">
              <w:rPr>
                <w:b/>
                <w:sz w:val="22"/>
              </w:rPr>
              <w:t>16</w:t>
            </w:r>
          </w:p>
        </w:tc>
        <w:tc>
          <w:tcPr>
            <w:tcW w:w="577" w:type="pct"/>
            <w:shd w:val="clear" w:color="auto" w:fill="D9D9D9" w:themeFill="background1" w:themeFillShade="D9"/>
          </w:tcPr>
          <w:p w:rsidR="00883CB0" w:rsidRPr="00883CB0" w:rsidRDefault="00883CB0" w:rsidP="00883CB0">
            <w:pPr>
              <w:jc w:val="center"/>
              <w:rPr>
                <w:b/>
              </w:rPr>
            </w:pPr>
            <w:r w:rsidRPr="00883CB0">
              <w:rPr>
                <w:b/>
                <w:sz w:val="22"/>
              </w:rPr>
              <w:t>156</w:t>
            </w:r>
          </w:p>
        </w:tc>
        <w:tc>
          <w:tcPr>
            <w:tcW w:w="623" w:type="pct"/>
            <w:shd w:val="clear" w:color="auto" w:fill="D9D9D9" w:themeFill="background1" w:themeFillShade="D9"/>
          </w:tcPr>
          <w:p w:rsidR="00883CB0" w:rsidRPr="00883CB0" w:rsidRDefault="00883CB0" w:rsidP="00883CB0">
            <w:pPr>
              <w:jc w:val="center"/>
              <w:rPr>
                <w:b/>
              </w:rPr>
            </w:pPr>
            <w:r w:rsidRPr="00883CB0">
              <w:rPr>
                <w:b/>
                <w:sz w:val="22"/>
              </w:rPr>
              <w:t>8</w:t>
            </w:r>
          </w:p>
        </w:tc>
        <w:tc>
          <w:tcPr>
            <w:tcW w:w="866" w:type="pct"/>
            <w:shd w:val="clear" w:color="auto" w:fill="D9D9D9" w:themeFill="background1" w:themeFillShade="D9"/>
          </w:tcPr>
          <w:p w:rsidR="00883CB0" w:rsidRPr="00883CB0" w:rsidRDefault="00883CB0" w:rsidP="00883CB0">
            <w:pPr>
              <w:jc w:val="both"/>
              <w:rPr>
                <w:b/>
              </w:rPr>
            </w:pPr>
          </w:p>
        </w:tc>
      </w:tr>
    </w:tbl>
    <w:p w:rsidR="00883CB0" w:rsidRPr="00883CB0" w:rsidRDefault="00883CB0" w:rsidP="00124D88">
      <w:pPr>
        <w:spacing w:after="200" w:line="276" w:lineRule="auto"/>
        <w:rPr>
          <w:rFonts w:eastAsia="Calibri" w:cs="Times New Roman"/>
          <w:szCs w:val="24"/>
        </w:rPr>
      </w:pPr>
    </w:p>
    <w:p w:rsidR="00883CB0" w:rsidRPr="00883CB0" w:rsidRDefault="00883CB0" w:rsidP="00883CB0">
      <w:pPr>
        <w:jc w:val="center"/>
        <w:rPr>
          <w:rFonts w:cs="Times New Roman"/>
          <w:b/>
          <w:szCs w:val="24"/>
        </w:rPr>
      </w:pPr>
      <w:r w:rsidRPr="00883CB0">
        <w:rPr>
          <w:rFonts w:cs="Times New Roman"/>
          <w:b/>
          <w:szCs w:val="24"/>
        </w:rPr>
        <w:t>СОДЕРЖАНИЕ ДИСЦИПЛИНЫ</w:t>
      </w:r>
    </w:p>
    <w:p w:rsidR="00883CB0" w:rsidRPr="00883CB0" w:rsidRDefault="00883CB0" w:rsidP="00883CB0">
      <w:pPr>
        <w:ind w:firstLine="720"/>
        <w:jc w:val="center"/>
        <w:rPr>
          <w:rFonts w:cs="Times New Roman"/>
          <w:b/>
          <w:szCs w:val="24"/>
        </w:rPr>
      </w:pPr>
    </w:p>
    <w:p w:rsidR="00883CB0" w:rsidRPr="00883CB0" w:rsidRDefault="00883CB0" w:rsidP="00883CB0">
      <w:pPr>
        <w:ind w:firstLine="720"/>
        <w:jc w:val="center"/>
        <w:rPr>
          <w:rFonts w:cs="Times New Roman"/>
          <w:b/>
          <w:szCs w:val="24"/>
        </w:rPr>
      </w:pPr>
      <w:r w:rsidRPr="00883CB0">
        <w:rPr>
          <w:rFonts w:cs="Times New Roman"/>
          <w:b/>
          <w:szCs w:val="24"/>
        </w:rPr>
        <w:t xml:space="preserve">Раздел 1. </w:t>
      </w:r>
    </w:p>
    <w:p w:rsidR="00883CB0" w:rsidRPr="00883CB0" w:rsidRDefault="00883CB0" w:rsidP="00883CB0">
      <w:pPr>
        <w:ind w:firstLine="720"/>
        <w:jc w:val="center"/>
        <w:rPr>
          <w:rFonts w:cs="Times New Roman"/>
          <w:b/>
          <w:szCs w:val="24"/>
        </w:rPr>
      </w:pPr>
      <w:r w:rsidRPr="00883CB0">
        <w:rPr>
          <w:rFonts w:cs="Times New Roman"/>
          <w:b/>
          <w:szCs w:val="24"/>
        </w:rPr>
        <w:t>Стилевые особенности исполнения произведений композиторов барокко и венских классиков</w:t>
      </w:r>
    </w:p>
    <w:p w:rsidR="00883CB0" w:rsidRPr="00883CB0" w:rsidRDefault="00883CB0" w:rsidP="00883CB0">
      <w:pPr>
        <w:jc w:val="both"/>
        <w:rPr>
          <w:rFonts w:cs="Times New Roman"/>
          <w:szCs w:val="24"/>
        </w:rPr>
      </w:pPr>
    </w:p>
    <w:p w:rsidR="00883CB0" w:rsidRPr="00883CB0" w:rsidRDefault="00883CB0" w:rsidP="00883CB0">
      <w:pPr>
        <w:ind w:firstLine="720"/>
        <w:jc w:val="both"/>
        <w:rPr>
          <w:rFonts w:cs="Times New Roman"/>
          <w:b/>
          <w:i/>
          <w:szCs w:val="24"/>
        </w:rPr>
      </w:pPr>
      <w:r w:rsidRPr="00883CB0">
        <w:rPr>
          <w:rFonts w:cs="Times New Roman"/>
          <w:b/>
          <w:i/>
          <w:szCs w:val="24"/>
        </w:rPr>
        <w:t xml:space="preserve">Изучение данного раздела предполагает </w:t>
      </w:r>
      <w:r w:rsidRPr="00883CB0">
        <w:rPr>
          <w:rFonts w:cs="Times New Roman"/>
          <w:szCs w:val="24"/>
        </w:rPr>
        <w:t>исполнение программы на фортепиано из репертуарного списка №1  (сольно и в ансамбле, либо аккомпанемент).</w:t>
      </w:r>
    </w:p>
    <w:p w:rsidR="00883CB0" w:rsidRPr="00883CB0" w:rsidRDefault="00883CB0" w:rsidP="00883CB0">
      <w:pPr>
        <w:ind w:firstLine="720"/>
        <w:jc w:val="both"/>
        <w:rPr>
          <w:rFonts w:cs="Times New Roman"/>
          <w:szCs w:val="24"/>
        </w:rPr>
      </w:pPr>
      <w:r w:rsidRPr="00883CB0">
        <w:rPr>
          <w:rFonts w:cs="Times New Roman"/>
          <w:b/>
          <w:i/>
          <w:szCs w:val="24"/>
        </w:rPr>
        <w:t>Фортепианная музыка западноевропейского барокко</w:t>
      </w:r>
      <w:r w:rsidRPr="00883CB0">
        <w:rPr>
          <w:rFonts w:cs="Times New Roman"/>
          <w:szCs w:val="24"/>
        </w:rPr>
        <w:t>: фуга, инвенционные формы, сюита, старинная соната, вариации. Принципы исполнительской трактовки.</w:t>
      </w:r>
    </w:p>
    <w:p w:rsidR="00883CB0" w:rsidRPr="00883CB0" w:rsidRDefault="00883CB0" w:rsidP="00883CB0">
      <w:pPr>
        <w:ind w:firstLine="720"/>
        <w:jc w:val="both"/>
        <w:rPr>
          <w:rFonts w:cs="Times New Roman"/>
          <w:szCs w:val="24"/>
        </w:rPr>
      </w:pPr>
      <w:r w:rsidRPr="00883CB0">
        <w:rPr>
          <w:rFonts w:cs="Times New Roman"/>
          <w:szCs w:val="24"/>
        </w:rPr>
        <w:t xml:space="preserve">Специфика фактуры и основные ее разновидности  в клавирной музыке </w:t>
      </w:r>
      <w:r w:rsidRPr="00883CB0">
        <w:rPr>
          <w:rFonts w:cs="Times New Roman"/>
          <w:szCs w:val="24"/>
          <w:lang w:val="en-US"/>
        </w:rPr>
        <w:t>XVII</w:t>
      </w:r>
      <w:r w:rsidRPr="00883CB0">
        <w:rPr>
          <w:rFonts w:cs="Times New Roman"/>
          <w:szCs w:val="24"/>
        </w:rPr>
        <w:t xml:space="preserve"> – </w:t>
      </w:r>
      <w:r w:rsidRPr="00883CB0">
        <w:rPr>
          <w:rFonts w:cs="Times New Roman"/>
          <w:szCs w:val="24"/>
          <w:lang w:val="en-US"/>
        </w:rPr>
        <w:t>XVIII</w:t>
      </w:r>
      <w:r w:rsidRPr="00883CB0">
        <w:rPr>
          <w:rFonts w:cs="Times New Roman"/>
          <w:szCs w:val="24"/>
        </w:rPr>
        <w:t xml:space="preserve"> веков. Тембровые особенности звучания. Основные приемы исполнительской трактовки музыки </w:t>
      </w:r>
      <w:r w:rsidRPr="00883CB0">
        <w:rPr>
          <w:rFonts w:cs="Times New Roman"/>
          <w:szCs w:val="24"/>
          <w:lang w:val="en-US"/>
        </w:rPr>
        <w:t>XVII</w:t>
      </w:r>
      <w:r w:rsidRPr="00883CB0">
        <w:rPr>
          <w:rFonts w:cs="Times New Roman"/>
          <w:szCs w:val="24"/>
        </w:rPr>
        <w:t xml:space="preserve"> – </w:t>
      </w:r>
      <w:r w:rsidRPr="00883CB0">
        <w:rPr>
          <w:rFonts w:cs="Times New Roman"/>
          <w:szCs w:val="24"/>
          <w:lang w:val="en-US"/>
        </w:rPr>
        <w:t>XVIII</w:t>
      </w:r>
      <w:r w:rsidRPr="00883CB0">
        <w:rPr>
          <w:rFonts w:cs="Times New Roman"/>
          <w:szCs w:val="24"/>
        </w:rPr>
        <w:t xml:space="preserve"> веков (приемы артикуляции). Позиционная техника. Функция педали. Аппликатура. Орнаментика (мелизмы, мелодическая фигурация). Гаммаобразные пассажи. Хоральная фактура. Аккорд. Аккордовая фигурация. Кантилена.  </w:t>
      </w:r>
      <w:r w:rsidRPr="00883CB0">
        <w:rPr>
          <w:rFonts w:cs="Times New Roman"/>
          <w:szCs w:val="24"/>
          <w:lang w:val="en-US"/>
        </w:rPr>
        <w:t>Non</w:t>
      </w:r>
      <w:r w:rsidRPr="00883CB0">
        <w:rPr>
          <w:rFonts w:cs="Times New Roman"/>
          <w:szCs w:val="24"/>
        </w:rPr>
        <w:t xml:space="preserve"> </w:t>
      </w:r>
      <w:r w:rsidRPr="00883CB0">
        <w:rPr>
          <w:rFonts w:cs="Times New Roman"/>
          <w:szCs w:val="24"/>
          <w:lang w:val="en-US"/>
        </w:rPr>
        <w:t>legato</w:t>
      </w:r>
      <w:r w:rsidRPr="00883CB0">
        <w:rPr>
          <w:rFonts w:cs="Times New Roman"/>
          <w:szCs w:val="24"/>
        </w:rPr>
        <w:t xml:space="preserve">. </w:t>
      </w:r>
      <w:r w:rsidRPr="00883CB0">
        <w:rPr>
          <w:rFonts w:cs="Times New Roman"/>
          <w:szCs w:val="24"/>
          <w:lang w:val="en-US"/>
        </w:rPr>
        <w:t>Staccato</w:t>
      </w:r>
      <w:r w:rsidRPr="00883CB0">
        <w:rPr>
          <w:rFonts w:cs="Times New Roman"/>
          <w:szCs w:val="24"/>
        </w:rPr>
        <w:t xml:space="preserve">. </w:t>
      </w:r>
      <w:r w:rsidRPr="00883CB0">
        <w:rPr>
          <w:rFonts w:cs="Times New Roman"/>
          <w:szCs w:val="24"/>
          <w:lang w:val="en-US"/>
        </w:rPr>
        <w:t>Rubato</w:t>
      </w:r>
      <w:r w:rsidRPr="00883CB0">
        <w:rPr>
          <w:rFonts w:cs="Times New Roman"/>
          <w:szCs w:val="24"/>
        </w:rPr>
        <w:t>. Метроритм. Архитектоническое чувство.</w:t>
      </w:r>
    </w:p>
    <w:p w:rsidR="00883CB0" w:rsidRPr="00883CB0" w:rsidRDefault="00883CB0" w:rsidP="00883CB0">
      <w:pPr>
        <w:ind w:firstLine="720"/>
        <w:jc w:val="both"/>
        <w:rPr>
          <w:rFonts w:cs="Times New Roman"/>
          <w:szCs w:val="24"/>
        </w:rPr>
      </w:pPr>
      <w:r w:rsidRPr="00883CB0">
        <w:rPr>
          <w:rFonts w:cs="Times New Roman"/>
          <w:szCs w:val="24"/>
        </w:rPr>
        <w:t>Полифония Нового времени («свободный стиль»): особенности артикуляции; выработка «полифонического» - многоголосного голосоведения; эффект непрерывного полифонического звучания – особая пластика звукоизвлечения и полифонического слышания контрапунктов. «Слышание» темы и ее контрапунктических модификаций. Анализ композиционной структуры фуги (тематический план, противосложения, интермедии, тональное движение и т.д.) как условие исполнительской интерпретации.</w:t>
      </w:r>
    </w:p>
    <w:p w:rsidR="00883CB0" w:rsidRPr="00883CB0" w:rsidRDefault="00883CB0" w:rsidP="00883CB0">
      <w:pPr>
        <w:ind w:firstLine="720"/>
        <w:jc w:val="both"/>
        <w:rPr>
          <w:rFonts w:cs="Times New Roman"/>
          <w:szCs w:val="24"/>
        </w:rPr>
      </w:pPr>
      <w:r w:rsidRPr="00883CB0">
        <w:rPr>
          <w:rFonts w:cs="Times New Roman"/>
          <w:szCs w:val="24"/>
        </w:rPr>
        <w:t xml:space="preserve">Жанр сюиты и пианистические задачи. Многообразие фактурных форм. Исполнительские задачи. Барочная сонатная форма. Исполнительские задачи. </w:t>
      </w:r>
    </w:p>
    <w:p w:rsidR="00883CB0" w:rsidRPr="00883CB0" w:rsidRDefault="00883CB0" w:rsidP="00883CB0">
      <w:pPr>
        <w:ind w:firstLine="720"/>
        <w:jc w:val="both"/>
        <w:rPr>
          <w:rFonts w:cs="Times New Roman"/>
          <w:szCs w:val="24"/>
        </w:rPr>
      </w:pPr>
      <w:r w:rsidRPr="00883CB0">
        <w:rPr>
          <w:rFonts w:cs="Times New Roman"/>
          <w:szCs w:val="24"/>
        </w:rPr>
        <w:t xml:space="preserve">Сонатная форма в творчестве Д. Скарлатти. Поэтика формы. Исполнительские задачи. </w:t>
      </w:r>
    </w:p>
    <w:p w:rsidR="00883CB0" w:rsidRPr="00883CB0" w:rsidRDefault="00883CB0" w:rsidP="00883CB0">
      <w:pPr>
        <w:ind w:firstLine="720"/>
        <w:jc w:val="both"/>
        <w:rPr>
          <w:rFonts w:cs="Times New Roman"/>
          <w:szCs w:val="24"/>
        </w:rPr>
      </w:pPr>
      <w:r w:rsidRPr="00883CB0">
        <w:rPr>
          <w:rFonts w:cs="Times New Roman"/>
          <w:szCs w:val="24"/>
        </w:rPr>
        <w:t>Вариационная форма в клавирной музыке барокко: орнаментальные вариации. Вариации на выдержанную тему.</w:t>
      </w:r>
    </w:p>
    <w:p w:rsidR="00883CB0" w:rsidRPr="00883CB0" w:rsidRDefault="00883CB0" w:rsidP="00883CB0">
      <w:pPr>
        <w:ind w:firstLine="720"/>
        <w:jc w:val="both"/>
        <w:rPr>
          <w:rFonts w:cs="Times New Roman"/>
          <w:szCs w:val="24"/>
        </w:rPr>
      </w:pPr>
      <w:r w:rsidRPr="00883CB0">
        <w:rPr>
          <w:rFonts w:cs="Times New Roman"/>
          <w:szCs w:val="24"/>
        </w:rPr>
        <w:t>Вариации на выдержанный бас (</w:t>
      </w:r>
      <w:r w:rsidRPr="00883CB0">
        <w:rPr>
          <w:rFonts w:cs="Times New Roman"/>
          <w:szCs w:val="24"/>
          <w:lang w:val="en-US"/>
        </w:rPr>
        <w:t>basso</w:t>
      </w:r>
      <w:r w:rsidRPr="00883CB0">
        <w:rPr>
          <w:rFonts w:cs="Times New Roman"/>
          <w:szCs w:val="24"/>
        </w:rPr>
        <w:t xml:space="preserve"> </w:t>
      </w:r>
      <w:r w:rsidRPr="00883CB0">
        <w:rPr>
          <w:rFonts w:cs="Times New Roman"/>
          <w:szCs w:val="24"/>
          <w:lang w:val="en-US"/>
        </w:rPr>
        <w:t>ostinato</w:t>
      </w:r>
      <w:r w:rsidRPr="00883CB0">
        <w:rPr>
          <w:rFonts w:cs="Times New Roman"/>
          <w:szCs w:val="24"/>
        </w:rPr>
        <w:t xml:space="preserve">). Жанр пассакалии, чаконы, арии </w:t>
      </w:r>
      <w:r w:rsidRPr="00883CB0">
        <w:rPr>
          <w:rFonts w:cs="Times New Roman"/>
          <w:szCs w:val="24"/>
          <w:lang w:val="en-US"/>
        </w:rPr>
        <w:t>lamento</w:t>
      </w:r>
      <w:r w:rsidRPr="00883CB0">
        <w:rPr>
          <w:rFonts w:cs="Times New Roman"/>
          <w:szCs w:val="24"/>
        </w:rPr>
        <w:t>.</w:t>
      </w:r>
    </w:p>
    <w:p w:rsidR="00883CB0" w:rsidRPr="00883CB0" w:rsidRDefault="00883CB0" w:rsidP="00883CB0">
      <w:pPr>
        <w:ind w:firstLine="720"/>
        <w:jc w:val="both"/>
        <w:rPr>
          <w:rFonts w:cs="Times New Roman"/>
          <w:szCs w:val="24"/>
        </w:rPr>
      </w:pPr>
      <w:r w:rsidRPr="00883CB0">
        <w:rPr>
          <w:rFonts w:cs="Times New Roman"/>
          <w:szCs w:val="24"/>
        </w:rPr>
        <w:t xml:space="preserve">Клавирные сочинения французских композиторов (стиль рококо). Тематическая однородность рондо французских композиторов </w:t>
      </w:r>
      <w:r w:rsidRPr="00883CB0">
        <w:rPr>
          <w:rFonts w:cs="Times New Roman"/>
          <w:szCs w:val="24"/>
          <w:lang w:val="en-US"/>
        </w:rPr>
        <w:t>XVII</w:t>
      </w:r>
      <w:r w:rsidRPr="00883CB0">
        <w:rPr>
          <w:rFonts w:cs="Times New Roman"/>
          <w:szCs w:val="24"/>
        </w:rPr>
        <w:t xml:space="preserve"> – </w:t>
      </w:r>
      <w:r w:rsidRPr="00883CB0">
        <w:rPr>
          <w:rFonts w:cs="Times New Roman"/>
          <w:szCs w:val="24"/>
          <w:lang w:val="en-US"/>
        </w:rPr>
        <w:t>XVIII</w:t>
      </w:r>
      <w:r w:rsidRPr="00883CB0">
        <w:rPr>
          <w:rFonts w:cs="Times New Roman"/>
          <w:szCs w:val="24"/>
        </w:rPr>
        <w:t xml:space="preserve"> веков. Звукоподражательность. Однородность фактурного рисунка. Мелизм и мелодические фигурации, высокая орнаментальная насыщенность фактуры. Филигранность деталей. Исполнительские задачи.</w:t>
      </w:r>
    </w:p>
    <w:p w:rsidR="00883CB0" w:rsidRPr="00883CB0" w:rsidRDefault="00883CB0" w:rsidP="00883CB0">
      <w:pPr>
        <w:ind w:firstLine="720"/>
        <w:jc w:val="both"/>
        <w:rPr>
          <w:rFonts w:cs="Times New Roman"/>
          <w:szCs w:val="24"/>
        </w:rPr>
      </w:pPr>
      <w:r w:rsidRPr="00883CB0">
        <w:rPr>
          <w:rFonts w:cs="Times New Roman"/>
          <w:szCs w:val="24"/>
        </w:rPr>
        <w:t xml:space="preserve">Концертная форма барокко: контрасты  </w:t>
      </w:r>
      <w:r w:rsidRPr="00883CB0">
        <w:rPr>
          <w:rFonts w:cs="Times New Roman"/>
          <w:szCs w:val="24"/>
          <w:lang w:val="en-US"/>
        </w:rPr>
        <w:t>tutti</w:t>
      </w:r>
      <w:r w:rsidRPr="00883CB0">
        <w:rPr>
          <w:rFonts w:cs="Times New Roman"/>
          <w:szCs w:val="24"/>
        </w:rPr>
        <w:t xml:space="preserve"> и </w:t>
      </w:r>
      <w:r w:rsidRPr="00883CB0">
        <w:rPr>
          <w:rFonts w:cs="Times New Roman"/>
          <w:szCs w:val="24"/>
          <w:lang w:val="en-US"/>
        </w:rPr>
        <w:t>solo</w:t>
      </w:r>
      <w:r w:rsidRPr="00883CB0">
        <w:rPr>
          <w:rFonts w:cs="Times New Roman"/>
          <w:szCs w:val="24"/>
        </w:rPr>
        <w:t>, уплотнение фактуры и разряжение. Калейдоскопичность формообразования при интонационной идентичности. Исполнительские задачи.</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w:t>
      </w:r>
    </w:p>
    <w:p w:rsidR="00883CB0" w:rsidRPr="00883CB0" w:rsidRDefault="00883CB0" w:rsidP="00883CB0">
      <w:pPr>
        <w:ind w:firstLine="720"/>
        <w:jc w:val="both"/>
        <w:rPr>
          <w:rFonts w:cs="Times New Roman"/>
          <w:szCs w:val="24"/>
        </w:rPr>
      </w:pPr>
      <w:r w:rsidRPr="00883CB0">
        <w:rPr>
          <w:rFonts w:cs="Times New Roman"/>
          <w:szCs w:val="24"/>
        </w:rPr>
        <w:t>- основными приемами исполнительской техники;</w:t>
      </w:r>
    </w:p>
    <w:p w:rsidR="00883CB0" w:rsidRPr="00883CB0" w:rsidRDefault="00883CB0" w:rsidP="00883CB0">
      <w:pPr>
        <w:ind w:firstLine="720"/>
        <w:jc w:val="both"/>
        <w:rPr>
          <w:rFonts w:cs="Times New Roman"/>
          <w:szCs w:val="24"/>
        </w:rPr>
      </w:pPr>
      <w:r w:rsidRPr="00883CB0">
        <w:rPr>
          <w:rFonts w:cs="Times New Roman"/>
          <w:szCs w:val="24"/>
        </w:rPr>
        <w:t>- приемами исполнения полифонической музыки (имитационных двух-, трехголосных пьес);</w:t>
      </w:r>
    </w:p>
    <w:p w:rsidR="00883CB0" w:rsidRPr="00883CB0" w:rsidRDefault="00883CB0" w:rsidP="00883CB0">
      <w:pPr>
        <w:ind w:firstLine="720"/>
        <w:jc w:val="both"/>
        <w:rPr>
          <w:rFonts w:cs="Times New Roman"/>
          <w:szCs w:val="24"/>
        </w:rPr>
      </w:pPr>
      <w:r w:rsidRPr="00883CB0">
        <w:rPr>
          <w:rFonts w:cs="Times New Roman"/>
          <w:szCs w:val="24"/>
        </w:rPr>
        <w:t>Основными приемами исполнения форм старинной музыки (рондо, вариаций, старинной сонаты и др.).</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both"/>
        <w:rPr>
          <w:rFonts w:cs="Times New Roman"/>
          <w:szCs w:val="24"/>
        </w:rPr>
      </w:pPr>
      <w:r w:rsidRPr="00883CB0">
        <w:rPr>
          <w:rFonts w:cs="Times New Roman"/>
          <w:b/>
          <w:i/>
          <w:szCs w:val="24"/>
        </w:rPr>
        <w:t>Жанры и формы фортепианной музыки в творчестве венских классиков.</w:t>
      </w:r>
      <w:r w:rsidRPr="00883CB0">
        <w:rPr>
          <w:rFonts w:cs="Times New Roman"/>
          <w:szCs w:val="24"/>
        </w:rPr>
        <w:t xml:space="preserve"> Принципы исполнительской трактовки.</w:t>
      </w:r>
    </w:p>
    <w:p w:rsidR="00883CB0" w:rsidRPr="00883CB0" w:rsidRDefault="00883CB0" w:rsidP="00883CB0">
      <w:pPr>
        <w:ind w:firstLine="720"/>
        <w:jc w:val="both"/>
        <w:rPr>
          <w:rFonts w:cs="Times New Roman"/>
          <w:szCs w:val="24"/>
        </w:rPr>
      </w:pPr>
      <w:r w:rsidRPr="00883CB0">
        <w:rPr>
          <w:rFonts w:cs="Times New Roman"/>
          <w:szCs w:val="24"/>
        </w:rPr>
        <w:t>Основополагающие черты стиля венских классиков. Становление кристаллизация крупных форм и инструментальных жанров, наследующих принципам драмы (концерт, соната). Сонатный цикл: специфика формообразования, концентричность тематического развертывания. Четкость и ясность формы и фактуры. Фактурная и тематическая диспозиция в сонатном цикле. Тембровый колорит, жанровые аллюзии в фортепианных сочинениях венских классиков.</w:t>
      </w:r>
    </w:p>
    <w:p w:rsidR="00883CB0" w:rsidRPr="00883CB0" w:rsidRDefault="00883CB0" w:rsidP="00883CB0">
      <w:pPr>
        <w:ind w:firstLine="720"/>
        <w:jc w:val="both"/>
        <w:rPr>
          <w:rFonts w:cs="Times New Roman"/>
          <w:szCs w:val="24"/>
        </w:rPr>
      </w:pPr>
      <w:r w:rsidRPr="00883CB0">
        <w:rPr>
          <w:rFonts w:cs="Times New Roman"/>
          <w:szCs w:val="24"/>
        </w:rPr>
        <w:t>Специфика фортепианного интонирования и пианистические приемы при исполнении сочинений, Гайдна, Моцарта, Бетховена. Стилистические отличия. Педаль. Штрихи. Архитектоника. Редакции. Исполнительские трактовки.</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w:t>
      </w:r>
    </w:p>
    <w:p w:rsidR="00883CB0" w:rsidRPr="00883CB0" w:rsidRDefault="00883CB0" w:rsidP="00883CB0">
      <w:pPr>
        <w:ind w:firstLine="720"/>
        <w:jc w:val="both"/>
        <w:rPr>
          <w:rFonts w:cs="Times New Roman"/>
          <w:szCs w:val="24"/>
        </w:rPr>
      </w:pPr>
      <w:r w:rsidRPr="00883CB0">
        <w:rPr>
          <w:rFonts w:cs="Times New Roman"/>
          <w:szCs w:val="24"/>
        </w:rPr>
        <w:t>- основными приемами игры сочинений венских классиков;</w:t>
      </w:r>
    </w:p>
    <w:p w:rsidR="00883CB0" w:rsidRPr="00883CB0" w:rsidRDefault="00883CB0" w:rsidP="00883CB0">
      <w:pPr>
        <w:ind w:firstLine="720"/>
        <w:jc w:val="both"/>
        <w:rPr>
          <w:rFonts w:cs="Times New Roman"/>
          <w:szCs w:val="24"/>
        </w:rPr>
      </w:pPr>
      <w:r w:rsidRPr="00883CB0">
        <w:rPr>
          <w:rFonts w:cs="Times New Roman"/>
          <w:szCs w:val="24"/>
        </w:rPr>
        <w:t>- знаниями основных принципов и приемов формообразования венских классиков.</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center"/>
        <w:rPr>
          <w:rFonts w:cs="Times New Roman"/>
          <w:b/>
          <w:szCs w:val="24"/>
        </w:rPr>
      </w:pPr>
      <w:r w:rsidRPr="00883CB0">
        <w:rPr>
          <w:rFonts w:cs="Times New Roman"/>
          <w:b/>
          <w:szCs w:val="24"/>
        </w:rPr>
        <w:t xml:space="preserve">Раздел 2. </w:t>
      </w:r>
    </w:p>
    <w:p w:rsidR="00883CB0" w:rsidRPr="00883CB0" w:rsidRDefault="00883CB0" w:rsidP="00883CB0">
      <w:pPr>
        <w:ind w:firstLine="720"/>
        <w:jc w:val="center"/>
        <w:rPr>
          <w:rFonts w:cs="Times New Roman"/>
          <w:b/>
          <w:szCs w:val="24"/>
        </w:rPr>
      </w:pPr>
      <w:r w:rsidRPr="00883CB0">
        <w:rPr>
          <w:rFonts w:cs="Times New Roman"/>
          <w:b/>
          <w:szCs w:val="24"/>
        </w:rPr>
        <w:t>Стилевые особенности исполнения романтической музыки</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both"/>
        <w:rPr>
          <w:rFonts w:cs="Times New Roman"/>
          <w:szCs w:val="24"/>
        </w:rPr>
      </w:pPr>
      <w:r w:rsidRPr="00883CB0">
        <w:rPr>
          <w:rFonts w:cs="Times New Roman"/>
          <w:b/>
          <w:i/>
          <w:szCs w:val="24"/>
        </w:rPr>
        <w:t>Изучение данного раздела предполагает</w:t>
      </w:r>
      <w:r w:rsidRPr="00883CB0">
        <w:rPr>
          <w:rFonts w:cs="Times New Roman"/>
          <w:szCs w:val="24"/>
        </w:rPr>
        <w:t xml:space="preserve"> исполнение программы на фортепиано из репертуарного списка №2 (сольно, в ансамбле и аккомпанемент).</w:t>
      </w:r>
    </w:p>
    <w:p w:rsidR="00883CB0" w:rsidRPr="00883CB0" w:rsidRDefault="00883CB0" w:rsidP="00883CB0">
      <w:pPr>
        <w:ind w:firstLine="720"/>
        <w:jc w:val="both"/>
        <w:rPr>
          <w:rFonts w:cs="Times New Roman"/>
          <w:szCs w:val="24"/>
        </w:rPr>
      </w:pPr>
      <w:r w:rsidRPr="00883CB0">
        <w:rPr>
          <w:rFonts w:cs="Times New Roman"/>
          <w:szCs w:val="24"/>
        </w:rPr>
        <w:t xml:space="preserve">Музыка для фортепиано в западноевропейском искусстве </w:t>
      </w:r>
      <w:r w:rsidRPr="00883CB0">
        <w:rPr>
          <w:rFonts w:cs="Times New Roman"/>
          <w:szCs w:val="24"/>
          <w:lang w:val="en-US"/>
        </w:rPr>
        <w:t>XIX</w:t>
      </w:r>
      <w:r w:rsidRPr="00883CB0">
        <w:rPr>
          <w:rFonts w:cs="Times New Roman"/>
          <w:szCs w:val="24"/>
        </w:rPr>
        <w:t xml:space="preserve"> века. Принципы исполнительской трактовки.</w:t>
      </w:r>
    </w:p>
    <w:p w:rsidR="00883CB0" w:rsidRPr="00883CB0" w:rsidRDefault="00883CB0" w:rsidP="00883CB0">
      <w:pPr>
        <w:ind w:firstLine="720"/>
        <w:jc w:val="both"/>
        <w:rPr>
          <w:rFonts w:cs="Times New Roman"/>
          <w:szCs w:val="24"/>
        </w:rPr>
      </w:pPr>
      <w:r w:rsidRPr="00883CB0">
        <w:rPr>
          <w:rFonts w:cs="Times New Roman"/>
          <w:szCs w:val="24"/>
        </w:rPr>
        <w:t xml:space="preserve">Романтизм как основное направление искусства </w:t>
      </w:r>
      <w:r w:rsidRPr="00883CB0">
        <w:rPr>
          <w:rFonts w:cs="Times New Roman"/>
          <w:szCs w:val="24"/>
          <w:lang w:val="en-US"/>
        </w:rPr>
        <w:t>XIX</w:t>
      </w:r>
      <w:r w:rsidRPr="00883CB0">
        <w:rPr>
          <w:rFonts w:cs="Times New Roman"/>
          <w:szCs w:val="24"/>
        </w:rPr>
        <w:t xml:space="preserve"> века. Музыкальные принципы. Специфические особенности музыки романтиков: ритм (полиритмия), фактура (многообразие фактур), ладотональный аспект (расширенный ладотональный план), особенности формообразования (свободные, смешанные формы), жанровое многообразие как отражение эстетики романтизма. Этнографический компонент (фольклорный тематизм и жанры). Программность. Активный интерес к фортепиано в творчестве композиторов </w:t>
      </w:r>
      <w:r w:rsidRPr="00883CB0">
        <w:rPr>
          <w:rFonts w:cs="Times New Roman"/>
          <w:szCs w:val="24"/>
          <w:lang w:val="en-US"/>
        </w:rPr>
        <w:t>XIX</w:t>
      </w:r>
      <w:r w:rsidRPr="00883CB0">
        <w:rPr>
          <w:rFonts w:cs="Times New Roman"/>
          <w:szCs w:val="24"/>
        </w:rPr>
        <w:t xml:space="preserve"> века как условие развития пианистического искусства. Многообразие фортепианных стилей романтической традиции. Камерный стиль. Виртуозный концертный стиль. Кантилена. Орнаментика. Полифония в западноевропейской музыке </w:t>
      </w:r>
      <w:r w:rsidRPr="00883CB0">
        <w:rPr>
          <w:rFonts w:cs="Times New Roman"/>
          <w:szCs w:val="24"/>
          <w:lang w:val="en-US"/>
        </w:rPr>
        <w:t>XIX</w:t>
      </w:r>
      <w:r w:rsidRPr="00883CB0">
        <w:rPr>
          <w:rFonts w:cs="Times New Roman"/>
          <w:szCs w:val="24"/>
        </w:rPr>
        <w:t xml:space="preserve"> века. </w:t>
      </w:r>
    </w:p>
    <w:p w:rsidR="00883CB0" w:rsidRPr="00883CB0" w:rsidRDefault="00883CB0" w:rsidP="00883CB0">
      <w:pPr>
        <w:ind w:firstLine="720"/>
        <w:jc w:val="both"/>
        <w:rPr>
          <w:rFonts w:cs="Times New Roman"/>
          <w:szCs w:val="24"/>
        </w:rPr>
      </w:pPr>
      <w:r w:rsidRPr="00883CB0">
        <w:rPr>
          <w:rFonts w:cs="Times New Roman"/>
          <w:szCs w:val="24"/>
        </w:rPr>
        <w:t xml:space="preserve">Импрессионизм. Особенности исполнительской трактовки. </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  основными приемами исполнения произведений западноевропейской романтической традиции.</w:t>
      </w:r>
    </w:p>
    <w:p w:rsidR="00883CB0" w:rsidRPr="00883CB0" w:rsidRDefault="00883CB0" w:rsidP="00883CB0">
      <w:pPr>
        <w:ind w:firstLine="720"/>
        <w:jc w:val="both"/>
        <w:rPr>
          <w:rFonts w:cs="Times New Roman"/>
          <w:b/>
          <w:szCs w:val="24"/>
        </w:rPr>
      </w:pPr>
    </w:p>
    <w:p w:rsidR="00883CB0" w:rsidRPr="00883CB0" w:rsidRDefault="00883CB0" w:rsidP="00883CB0">
      <w:pPr>
        <w:ind w:firstLine="720"/>
        <w:jc w:val="center"/>
        <w:rPr>
          <w:rFonts w:cs="Times New Roman"/>
          <w:b/>
          <w:szCs w:val="24"/>
        </w:rPr>
      </w:pPr>
      <w:r w:rsidRPr="00883CB0">
        <w:rPr>
          <w:rFonts w:cs="Times New Roman"/>
          <w:b/>
          <w:szCs w:val="24"/>
        </w:rPr>
        <w:t xml:space="preserve">Раздел 3. </w:t>
      </w:r>
    </w:p>
    <w:p w:rsidR="00883CB0" w:rsidRPr="00883CB0" w:rsidRDefault="00883CB0" w:rsidP="00883CB0">
      <w:pPr>
        <w:ind w:firstLine="720"/>
        <w:jc w:val="center"/>
        <w:rPr>
          <w:rFonts w:cs="Times New Roman"/>
          <w:b/>
          <w:szCs w:val="24"/>
        </w:rPr>
      </w:pPr>
      <w:r w:rsidRPr="00883CB0">
        <w:rPr>
          <w:rFonts w:cs="Times New Roman"/>
          <w:b/>
          <w:szCs w:val="24"/>
        </w:rPr>
        <w:t xml:space="preserve">Стилевые особенности исполнения произведений русских композиторов </w:t>
      </w:r>
      <w:r w:rsidRPr="00883CB0">
        <w:rPr>
          <w:rFonts w:cs="Times New Roman"/>
          <w:b/>
          <w:szCs w:val="24"/>
          <w:lang w:val="en-US"/>
        </w:rPr>
        <w:t>XIX</w:t>
      </w:r>
      <w:r w:rsidRPr="00883CB0">
        <w:rPr>
          <w:rFonts w:cs="Times New Roman"/>
          <w:b/>
          <w:szCs w:val="24"/>
        </w:rPr>
        <w:t xml:space="preserve"> века.</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both"/>
        <w:rPr>
          <w:rFonts w:cs="Times New Roman"/>
          <w:szCs w:val="24"/>
        </w:rPr>
      </w:pPr>
      <w:r w:rsidRPr="00883CB0">
        <w:rPr>
          <w:rFonts w:cs="Times New Roman"/>
          <w:b/>
          <w:i/>
          <w:szCs w:val="24"/>
        </w:rPr>
        <w:t>Изучение данного раздела предполагает</w:t>
      </w:r>
      <w:r w:rsidRPr="00883CB0">
        <w:rPr>
          <w:rFonts w:cs="Times New Roman"/>
          <w:szCs w:val="24"/>
        </w:rPr>
        <w:t xml:space="preserve"> исполнение программы на фортепиано из репертуарного списка №3   (сольно и в ансамбле, либо аккомпанемент).</w:t>
      </w:r>
    </w:p>
    <w:p w:rsidR="00883CB0" w:rsidRPr="00883CB0" w:rsidRDefault="00883CB0" w:rsidP="00883CB0">
      <w:pPr>
        <w:ind w:firstLine="720"/>
        <w:jc w:val="both"/>
        <w:rPr>
          <w:rFonts w:cs="Times New Roman"/>
          <w:szCs w:val="24"/>
        </w:rPr>
      </w:pPr>
      <w:r w:rsidRPr="00883CB0">
        <w:rPr>
          <w:rFonts w:cs="Times New Roman"/>
          <w:szCs w:val="24"/>
        </w:rPr>
        <w:t xml:space="preserve">Фортепианная литература в русской классической музыке </w:t>
      </w:r>
      <w:r w:rsidRPr="00883CB0">
        <w:rPr>
          <w:rFonts w:cs="Times New Roman"/>
          <w:szCs w:val="24"/>
          <w:lang w:val="en-US"/>
        </w:rPr>
        <w:t>XIX</w:t>
      </w:r>
      <w:r w:rsidRPr="00883CB0">
        <w:rPr>
          <w:rFonts w:cs="Times New Roman"/>
          <w:szCs w:val="24"/>
        </w:rPr>
        <w:t xml:space="preserve"> века. Принципы исполнительской трактовки.</w:t>
      </w:r>
    </w:p>
    <w:p w:rsidR="00883CB0" w:rsidRPr="00883CB0" w:rsidRDefault="00883CB0" w:rsidP="00883CB0">
      <w:pPr>
        <w:ind w:firstLine="720"/>
        <w:jc w:val="both"/>
        <w:rPr>
          <w:rFonts w:cs="Times New Roman"/>
          <w:szCs w:val="24"/>
        </w:rPr>
      </w:pPr>
      <w:r w:rsidRPr="00883CB0">
        <w:rPr>
          <w:rFonts w:cs="Times New Roman"/>
          <w:szCs w:val="24"/>
        </w:rPr>
        <w:t xml:space="preserve">«Русский стиль». Фольклорные истоки. Лирика, эпос, кантилена как интонационная основа русской музыки. Переменные ритмы, подголосочная фактура, плагальные гармонии и диатонические лады. Жанры и формы музыки для фортепиано русских композиторов  </w:t>
      </w:r>
      <w:r w:rsidRPr="00883CB0">
        <w:rPr>
          <w:rFonts w:cs="Times New Roman"/>
          <w:szCs w:val="24"/>
          <w:lang w:val="en-US"/>
        </w:rPr>
        <w:t>XIX</w:t>
      </w:r>
      <w:r w:rsidRPr="00883CB0">
        <w:rPr>
          <w:rFonts w:cs="Times New Roman"/>
          <w:szCs w:val="24"/>
        </w:rPr>
        <w:t xml:space="preserve"> века. Характеристичность образов. Программные сочинения. Стилевое многообразие музыки для фортепиано. Лирика и эпос. Экспрессивность и психологизм. </w:t>
      </w:r>
    </w:p>
    <w:p w:rsidR="00883CB0" w:rsidRPr="00883CB0" w:rsidRDefault="00883CB0" w:rsidP="00883CB0">
      <w:pPr>
        <w:ind w:firstLine="720"/>
        <w:jc w:val="both"/>
        <w:rPr>
          <w:rFonts w:cs="Times New Roman"/>
          <w:szCs w:val="24"/>
        </w:rPr>
      </w:pPr>
      <w:r w:rsidRPr="00883CB0">
        <w:rPr>
          <w:rFonts w:cs="Times New Roman"/>
          <w:szCs w:val="24"/>
        </w:rPr>
        <w:t xml:space="preserve">Камерный и концертный стиль. Исполнительские задачи. </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  основными приемами исполнения произведений русской классической традиции.</w:t>
      </w:r>
    </w:p>
    <w:p w:rsidR="00883CB0" w:rsidRPr="00883CB0" w:rsidRDefault="00883CB0" w:rsidP="00883CB0">
      <w:pPr>
        <w:ind w:firstLine="720"/>
        <w:jc w:val="both"/>
        <w:rPr>
          <w:rFonts w:cs="Times New Roman"/>
          <w:b/>
          <w:szCs w:val="24"/>
        </w:rPr>
      </w:pPr>
    </w:p>
    <w:p w:rsidR="00883CB0" w:rsidRPr="00883CB0" w:rsidRDefault="00883CB0" w:rsidP="00883CB0">
      <w:pPr>
        <w:ind w:firstLine="720"/>
        <w:jc w:val="center"/>
        <w:rPr>
          <w:rFonts w:cs="Times New Roman"/>
          <w:b/>
          <w:szCs w:val="24"/>
        </w:rPr>
      </w:pPr>
    </w:p>
    <w:p w:rsidR="00883CB0" w:rsidRPr="00883CB0" w:rsidRDefault="00883CB0" w:rsidP="00883CB0">
      <w:pPr>
        <w:ind w:firstLine="720"/>
        <w:jc w:val="center"/>
        <w:rPr>
          <w:rFonts w:cs="Times New Roman"/>
          <w:b/>
          <w:szCs w:val="24"/>
        </w:rPr>
      </w:pPr>
      <w:r w:rsidRPr="00883CB0">
        <w:rPr>
          <w:rFonts w:cs="Times New Roman"/>
          <w:b/>
          <w:szCs w:val="24"/>
        </w:rPr>
        <w:t xml:space="preserve">Раздел 4. </w:t>
      </w:r>
    </w:p>
    <w:p w:rsidR="00883CB0" w:rsidRPr="00883CB0" w:rsidRDefault="00883CB0" w:rsidP="00883CB0">
      <w:pPr>
        <w:ind w:firstLine="720"/>
        <w:jc w:val="center"/>
        <w:rPr>
          <w:rFonts w:cs="Times New Roman"/>
          <w:b/>
          <w:szCs w:val="24"/>
        </w:rPr>
      </w:pPr>
      <w:r w:rsidRPr="00883CB0">
        <w:rPr>
          <w:rFonts w:cs="Times New Roman"/>
          <w:b/>
          <w:szCs w:val="24"/>
        </w:rPr>
        <w:t>Стилевые особенности исполнения фортепианной музыки ХХ века.</w:t>
      </w:r>
    </w:p>
    <w:p w:rsidR="00883CB0" w:rsidRPr="00883CB0" w:rsidRDefault="00883CB0" w:rsidP="00883CB0">
      <w:pPr>
        <w:ind w:firstLine="720"/>
        <w:jc w:val="both"/>
        <w:rPr>
          <w:rFonts w:cs="Times New Roman"/>
          <w:szCs w:val="24"/>
        </w:rPr>
      </w:pPr>
    </w:p>
    <w:p w:rsidR="00883CB0" w:rsidRPr="00883CB0" w:rsidRDefault="00883CB0" w:rsidP="00883CB0">
      <w:pPr>
        <w:ind w:firstLine="720"/>
        <w:jc w:val="both"/>
        <w:rPr>
          <w:rFonts w:cs="Times New Roman"/>
          <w:szCs w:val="24"/>
        </w:rPr>
      </w:pPr>
      <w:r w:rsidRPr="00883CB0">
        <w:rPr>
          <w:rFonts w:cs="Times New Roman"/>
          <w:b/>
          <w:i/>
          <w:szCs w:val="24"/>
        </w:rPr>
        <w:t xml:space="preserve">Изучение данного раздела предполагает </w:t>
      </w:r>
      <w:r w:rsidRPr="00883CB0">
        <w:rPr>
          <w:rFonts w:cs="Times New Roman"/>
          <w:szCs w:val="24"/>
        </w:rPr>
        <w:t>исполнение программы на фортепиано из репертуарного списка №4   (сольно и аккомпанемент).</w:t>
      </w:r>
    </w:p>
    <w:p w:rsidR="00883CB0" w:rsidRPr="00883CB0" w:rsidRDefault="00883CB0" w:rsidP="00883CB0">
      <w:pPr>
        <w:ind w:firstLine="720"/>
        <w:jc w:val="both"/>
        <w:rPr>
          <w:rFonts w:cs="Times New Roman"/>
          <w:szCs w:val="24"/>
        </w:rPr>
      </w:pPr>
      <w:r w:rsidRPr="00883CB0">
        <w:rPr>
          <w:rFonts w:cs="Times New Roman"/>
          <w:szCs w:val="24"/>
        </w:rPr>
        <w:t xml:space="preserve">Сочинения для фортепиано в музыке ХХ века. Принципы исполнительской трактовки. </w:t>
      </w:r>
    </w:p>
    <w:p w:rsidR="00883CB0" w:rsidRPr="00883CB0" w:rsidRDefault="00883CB0" w:rsidP="00883CB0">
      <w:pPr>
        <w:ind w:firstLine="720"/>
        <w:jc w:val="both"/>
        <w:rPr>
          <w:rFonts w:cs="Times New Roman"/>
          <w:szCs w:val="24"/>
        </w:rPr>
      </w:pPr>
      <w:r w:rsidRPr="00883CB0">
        <w:rPr>
          <w:rFonts w:cs="Times New Roman"/>
          <w:szCs w:val="24"/>
        </w:rPr>
        <w:t>Стилевое многообразие фортепианной музыки ХХ века. Новые композиционные техники. Новые типы фактур. Додекафония. Сериальность. Сонористика. Алеаторика. Пианистические задачи (разнообразие пианистической техники, специфические приемы исполнения музыки ХХ века). Экспрессивность, психологизм, минимализм. Программность и метафоричность.</w:t>
      </w:r>
    </w:p>
    <w:p w:rsidR="00883CB0" w:rsidRPr="00883CB0" w:rsidRDefault="00883CB0" w:rsidP="00883CB0">
      <w:pPr>
        <w:ind w:firstLine="720"/>
        <w:jc w:val="both"/>
        <w:rPr>
          <w:rFonts w:cs="Times New Roman"/>
          <w:szCs w:val="24"/>
        </w:rPr>
      </w:pPr>
      <w:r w:rsidRPr="00883CB0">
        <w:rPr>
          <w:rFonts w:cs="Times New Roman"/>
          <w:b/>
          <w:szCs w:val="24"/>
        </w:rPr>
        <w:t>В результате изучения этого раздела</w:t>
      </w:r>
      <w:r w:rsidRPr="00883CB0">
        <w:rPr>
          <w:rFonts w:cs="Times New Roman"/>
          <w:szCs w:val="24"/>
        </w:rPr>
        <w:t xml:space="preserve"> студент должен овладеть  приемами исполнения музыки ХХ века.</w:t>
      </w:r>
    </w:p>
    <w:p w:rsidR="002B2792" w:rsidRPr="00883CB0" w:rsidRDefault="002B2792" w:rsidP="00124D88">
      <w:pPr>
        <w:spacing w:after="200" w:line="276" w:lineRule="auto"/>
        <w:rPr>
          <w:rFonts w:eastAsia="Calibri" w:cs="Times New Roman"/>
          <w:b/>
          <w:bCs/>
          <w:szCs w:val="24"/>
          <w:lang w:eastAsia="zh-CN"/>
        </w:rPr>
      </w:pPr>
      <w:r w:rsidRPr="00883CB0">
        <w:rPr>
          <w:rFonts w:eastAsia="Calibri" w:cs="Times New Roman"/>
          <w:szCs w:val="24"/>
        </w:rPr>
        <w:br w:type="page"/>
      </w:r>
    </w:p>
    <w:p w:rsidR="00DA4E59" w:rsidRPr="00D717FB" w:rsidRDefault="00DA4E59" w:rsidP="00883CB0">
      <w:pPr>
        <w:pStyle w:val="2"/>
        <w:numPr>
          <w:ilvl w:val="0"/>
          <w:numId w:val="6"/>
        </w:numPr>
        <w:ind w:left="0" w:firstLine="0"/>
        <w:jc w:val="center"/>
        <w:rPr>
          <w:rFonts w:eastAsia="Calibri"/>
        </w:rPr>
      </w:pPr>
      <w:r w:rsidRPr="00D717FB">
        <w:rPr>
          <w:rFonts w:eastAsia="Calibri"/>
        </w:rPr>
        <w:t>ОБРАЗОВАТЕЛЬНЫЕ ТЕХНОЛОГИИ</w:t>
      </w:r>
    </w:p>
    <w:p w:rsidR="00DA4E59" w:rsidRPr="00BD4CBC" w:rsidRDefault="00DA4E59" w:rsidP="00DA4E59">
      <w:pPr>
        <w:tabs>
          <w:tab w:val="left" w:pos="1080"/>
        </w:tabs>
        <w:spacing w:after="0" w:line="240" w:lineRule="auto"/>
        <w:ind w:firstLine="600"/>
        <w:jc w:val="both"/>
        <w:rPr>
          <w:szCs w:val="24"/>
          <w:lang w:eastAsia="zh-CN"/>
        </w:rPr>
      </w:pPr>
    </w:p>
    <w:p w:rsidR="00883CB0" w:rsidRPr="006328BA" w:rsidRDefault="00883CB0" w:rsidP="00883CB0">
      <w:pPr>
        <w:pStyle w:val="Default"/>
        <w:ind w:firstLine="720"/>
        <w:jc w:val="both"/>
      </w:pPr>
      <w:bookmarkStart w:id="16" w:name="_Toc528600545"/>
      <w:bookmarkStart w:id="17" w:name="_Toc530500775"/>
      <w:r w:rsidRPr="006328BA">
        <w:t>Специфика учебного курса «Фортепиано» предусматривает индивидуальную форму обучения, что подразумевает использование в учебном процессе активны</w:t>
      </w:r>
      <w:r>
        <w:t>х</w:t>
      </w:r>
      <w:r w:rsidRPr="006328BA">
        <w:t xml:space="preserve"> и интерактивны</w:t>
      </w:r>
      <w:r>
        <w:t>х</w:t>
      </w:r>
      <w:r w:rsidRPr="006328BA">
        <w:t xml:space="preserve"> форм проведения занятий в сочетании с самостоятельной работой студента с целью формирования профессиональных навыков обучающихся. В рамках курса предусмотрено проведение открытых уроков, мастер-классов, концертных выступлений. </w:t>
      </w:r>
    </w:p>
    <w:p w:rsidR="00883CB0" w:rsidRPr="00010F7D" w:rsidRDefault="00883CB0" w:rsidP="00883CB0">
      <w:pPr>
        <w:ind w:firstLine="720"/>
        <w:jc w:val="both"/>
      </w:pPr>
      <w:r w:rsidRPr="00010F7D">
        <w:t xml:space="preserve">Обучение дисциплине «Фортепиано» проходит в форме комбинированного по направлениям учебно-исполнительской деятельности практического занятия. </w:t>
      </w:r>
    </w:p>
    <w:p w:rsidR="00883CB0" w:rsidRPr="00010F7D" w:rsidRDefault="00883CB0" w:rsidP="00883CB0">
      <w:pPr>
        <w:ind w:firstLine="720"/>
        <w:jc w:val="both"/>
      </w:pPr>
      <w:r w:rsidRPr="00010F7D">
        <w:t>Содержание занятия определяется индивидуальным репертуарным планом студента, который в свою очередь составлен, исходя из общей программы семестра и дисциплины.</w:t>
      </w:r>
    </w:p>
    <w:p w:rsidR="00883CB0" w:rsidRPr="00010F7D" w:rsidRDefault="00883CB0" w:rsidP="00883CB0">
      <w:pPr>
        <w:ind w:firstLine="720"/>
        <w:jc w:val="both"/>
      </w:pPr>
      <w:r w:rsidRPr="00010F7D">
        <w:t>Практическое занятие включает в себя исполнение произведений и их музыковедческий анализ (эпоха, стиль, формообразование, языковые средства, образно-смысловая структура), постановку и анализ исполнительских задач, анализ исполнительских приемов, сравнительный анализ исполнительских трактовок, редакций, иллюстрации, в том числе исполнение произведения преподавателем. На практическом занятии формулируются задачи самостоятельной работы студента.</w:t>
      </w:r>
    </w:p>
    <w:p w:rsidR="00883CB0" w:rsidRPr="00010F7D" w:rsidRDefault="00883CB0" w:rsidP="00883CB0">
      <w:pPr>
        <w:ind w:firstLine="720"/>
        <w:jc w:val="both"/>
      </w:pPr>
      <w:r w:rsidRPr="00010F7D">
        <w:t>Работа в классе предполагает исполнение пьес с листа. Для этих целей преподавателем подбираются пьесы по теме семестра, соответствующие исполнительским задачам семестра. Это могут быть пьесы, различные по форме, фактуре, жанрам (контрапунктические пьесы, прелюдии и т.д.).</w:t>
      </w:r>
    </w:p>
    <w:p w:rsidR="00883CB0" w:rsidRPr="00010F7D" w:rsidRDefault="00883CB0" w:rsidP="00883CB0">
      <w:pPr>
        <w:ind w:firstLine="720"/>
        <w:jc w:val="both"/>
      </w:pPr>
      <w:r w:rsidRPr="00010F7D">
        <w:t>На занятии наряду с техническими проблемами рассматриваются творческие проблемы исполнительства, возможные трактовки, вопросы музыкального содержания, стиля, жанра, формы и других особенностей произведения, проводится работа над выразительностью исполнения, нюансировкой, аппликатурой, педалью и т.д. Особое внимание уделяется культуре звука и архитектоническому чувству – первостепенным составляющим исполнительского мастерства.</w:t>
      </w:r>
    </w:p>
    <w:p w:rsidR="00883CB0" w:rsidRPr="00010F7D" w:rsidRDefault="00883CB0" w:rsidP="00883CB0">
      <w:pPr>
        <w:ind w:firstLine="720"/>
        <w:jc w:val="both"/>
      </w:pPr>
      <w:r w:rsidRPr="00010F7D">
        <w:t>Работа над произведением складывается из аспектных задач (в зависимости от уровня пианистической подготовки студента и степени сложности произведения) и задач целостного характера, учитывающих логику музыкальной «драматургии» произведения, его отличительные свойства.</w:t>
      </w:r>
    </w:p>
    <w:p w:rsidR="00883CB0" w:rsidRPr="00010F7D" w:rsidRDefault="00883CB0" w:rsidP="00883CB0">
      <w:pPr>
        <w:ind w:firstLine="720"/>
        <w:jc w:val="both"/>
      </w:pPr>
      <w:r w:rsidRPr="00010F7D">
        <w:t>Анализ музыкального произведения в работе над исполнительской трактовкой – неотъемлемая составляющая практического занятия. Эта форма работы опирается на знания студента, приобретенные в других дисциплинарных областях. Междисциплинарная связь и аналогии способствуют качественному освоению проблем фортепианного исполнительства.</w:t>
      </w:r>
    </w:p>
    <w:p w:rsidR="00883CB0" w:rsidRPr="00010F7D" w:rsidRDefault="00883CB0" w:rsidP="00883CB0">
      <w:pPr>
        <w:ind w:firstLine="720"/>
        <w:jc w:val="both"/>
      </w:pPr>
      <w:r w:rsidRPr="00010F7D">
        <w:t xml:space="preserve">В дисциплине «Фортепиано»  необходимо сформировать у студента навыки самостоятельной работы, умение без посторонней помощи подготовить произведение к исполнению. Поэтому в репертуар студента необходимо включать пьесы для самостоятельного изучения. Эта работа продуктивна при условии, если перед студентом заранее поставлены конкретные аналитические и исполнительские задачи, намечен план самостоятельной работы над произведением.  </w:t>
      </w:r>
    </w:p>
    <w:p w:rsidR="00883CB0" w:rsidRPr="00010F7D" w:rsidRDefault="00883CB0" w:rsidP="00883CB0">
      <w:pPr>
        <w:ind w:firstLine="720"/>
        <w:jc w:val="both"/>
      </w:pPr>
      <w:r w:rsidRPr="00010F7D">
        <w:t>Историко-стилевой и вместе с тем жанровый подход позволяет творчески проработать большое количество произведений различных эпох, способствует достижению практической цели – помочь ориентироваться в музыкальных стилях, понимать содержание произведения и стилистически грамотно его исполнять.</w:t>
      </w:r>
    </w:p>
    <w:p w:rsidR="00883CB0" w:rsidRPr="00010F7D" w:rsidRDefault="00883CB0" w:rsidP="00883CB0">
      <w:pPr>
        <w:ind w:firstLine="720"/>
        <w:jc w:val="both"/>
      </w:pPr>
      <w:r w:rsidRPr="00010F7D">
        <w:t>Проблема исполнительской интерпретации является первостепенной в процессе формирования исполнительского мастерства музыканта.</w:t>
      </w:r>
    </w:p>
    <w:p w:rsidR="00883CB0" w:rsidRPr="00010F7D" w:rsidRDefault="00883CB0" w:rsidP="00883CB0">
      <w:pPr>
        <w:ind w:firstLine="720"/>
        <w:jc w:val="both"/>
      </w:pPr>
      <w:r w:rsidRPr="00010F7D">
        <w:t>Методической задачей фортепианной педагогики является разъяснение студентам основных положений (принципов и приемов) работы над исполнением сочинения (поиском интерпретационного решения).</w:t>
      </w:r>
    </w:p>
    <w:p w:rsidR="00883CB0" w:rsidRPr="00010F7D" w:rsidRDefault="00883CB0" w:rsidP="00883CB0">
      <w:pPr>
        <w:ind w:firstLine="720"/>
        <w:jc w:val="both"/>
      </w:pPr>
      <w:r w:rsidRPr="00010F7D">
        <w:t>Исходными принципами являются:</w:t>
      </w:r>
    </w:p>
    <w:p w:rsidR="00883CB0" w:rsidRPr="00010F7D" w:rsidRDefault="00883CB0" w:rsidP="00883CB0">
      <w:pPr>
        <w:ind w:firstLine="720"/>
        <w:jc w:val="both"/>
      </w:pPr>
      <w:r w:rsidRPr="00010F7D">
        <w:t>1. Осмысление произведения как культурного текста конкретной эпохи со свойственной данной эпохе системой образов и атрибутикой музыкального языка. Каждая эпоха вырабатывает свои отличительные ритмические, гармонические, фактурные модели, которые наиболее адекватно отражают эстетическую природу искусства того или иного времени, свойственную ему систему художественных образов и т.д.</w:t>
      </w:r>
    </w:p>
    <w:p w:rsidR="00883CB0" w:rsidRPr="00010F7D" w:rsidRDefault="00883CB0" w:rsidP="00883CB0">
      <w:pPr>
        <w:ind w:firstLine="720"/>
        <w:jc w:val="both"/>
      </w:pPr>
      <w:r w:rsidRPr="00010F7D">
        <w:t>Владение знаниями о музыкальных стилях помогает выдерживать принцип аутентичности (соответствия авторскому оригиналу).</w:t>
      </w:r>
    </w:p>
    <w:p w:rsidR="00883CB0" w:rsidRPr="00010F7D" w:rsidRDefault="00883CB0" w:rsidP="00883CB0">
      <w:pPr>
        <w:ind w:firstLine="720"/>
        <w:jc w:val="both"/>
      </w:pPr>
      <w:r w:rsidRPr="00010F7D">
        <w:t>Осмысление произведения как художественной гармоничной целостности, построенной на взаимоотношении и взаимосвязи частей и целого – важная исполнительская задача.</w:t>
      </w:r>
    </w:p>
    <w:p w:rsidR="00883CB0" w:rsidRPr="00010F7D" w:rsidRDefault="00883CB0" w:rsidP="00883CB0">
      <w:pPr>
        <w:ind w:firstLine="720"/>
        <w:jc w:val="both"/>
      </w:pPr>
      <w:r w:rsidRPr="00010F7D">
        <w:t>2. «Инструментом», позволяющим реализовывать авторский текст, является собственно пианистическая техника (специальные приемы артикуляции музыки, пианистический аппарат). Пианистическая техника непосредственно связана с фактурой, динамикой, интонационной и гармонической структурой, ритмом и формой произведения, вытекает из них.</w:t>
      </w:r>
    </w:p>
    <w:p w:rsidR="00883CB0" w:rsidRPr="006328BA" w:rsidRDefault="00883CB0" w:rsidP="00883CB0">
      <w:pPr>
        <w:pStyle w:val="Default"/>
        <w:ind w:firstLine="720"/>
        <w:jc w:val="both"/>
      </w:pPr>
      <w:r w:rsidRPr="006328BA">
        <w:t xml:space="preserve">В ходе занятий используются следующие виды образовательных технологий: </w:t>
      </w:r>
    </w:p>
    <w:p w:rsidR="00883CB0" w:rsidRPr="006328BA" w:rsidRDefault="00883CB0" w:rsidP="00883CB0">
      <w:pPr>
        <w:pStyle w:val="Default"/>
        <w:ind w:firstLine="720"/>
        <w:jc w:val="both"/>
      </w:pPr>
      <w:r w:rsidRPr="006328BA">
        <w:t xml:space="preserve">-традиционные образовательные технологии, включающие аудиторные занятия в форме индивидуальных и практических занятий, репетиций; </w:t>
      </w:r>
    </w:p>
    <w:p w:rsidR="00883CB0" w:rsidRPr="00010F7D" w:rsidRDefault="00883CB0" w:rsidP="00883CB0">
      <w:pPr>
        <w:ind w:firstLine="720"/>
        <w:jc w:val="both"/>
      </w:pPr>
      <w:r>
        <w:t xml:space="preserve">- </w:t>
      </w:r>
      <w:r w:rsidRPr="00010F7D">
        <w:t>Интерактивные формы работы на занятиях фортепиано связаны</w:t>
      </w:r>
      <w:r>
        <w:t>,</w:t>
      </w:r>
      <w:r w:rsidRPr="00010F7D">
        <w:t xml:space="preserve"> прежде всего</w:t>
      </w:r>
      <w:r>
        <w:t>,</w:t>
      </w:r>
      <w:r w:rsidRPr="00010F7D">
        <w:t xml:space="preserve"> с необходимостью раскрытия творческой активности студентов. К н</w:t>
      </w:r>
      <w:r>
        <w:t>и</w:t>
      </w:r>
      <w:r w:rsidRPr="00010F7D">
        <w:t>м можно отнести:</w:t>
      </w:r>
    </w:p>
    <w:p w:rsidR="00883CB0" w:rsidRPr="00010F7D" w:rsidRDefault="00883CB0" w:rsidP="00883CB0">
      <w:pPr>
        <w:pStyle w:val="af2"/>
        <w:numPr>
          <w:ilvl w:val="0"/>
          <w:numId w:val="38"/>
        </w:numPr>
        <w:ind w:left="0"/>
        <w:contextualSpacing/>
        <w:jc w:val="both"/>
      </w:pPr>
      <w:r w:rsidRPr="00010F7D">
        <w:t>Проблемно-стилевой анализ произведения, который предполагает исследование и исполнительскую трактовку в определенном стилистическом ключе или ракурсе.</w:t>
      </w:r>
    </w:p>
    <w:p w:rsidR="00883CB0" w:rsidRPr="00010F7D" w:rsidRDefault="00883CB0" w:rsidP="00883CB0">
      <w:pPr>
        <w:pStyle w:val="af2"/>
        <w:numPr>
          <w:ilvl w:val="0"/>
          <w:numId w:val="38"/>
        </w:numPr>
        <w:ind w:left="0"/>
        <w:contextualSpacing/>
        <w:jc w:val="both"/>
      </w:pPr>
      <w:r w:rsidRPr="00010F7D">
        <w:t>Метод чтения с листа</w:t>
      </w:r>
    </w:p>
    <w:p w:rsidR="00883CB0" w:rsidRPr="00010F7D" w:rsidRDefault="00883CB0" w:rsidP="00883CB0">
      <w:pPr>
        <w:pStyle w:val="af2"/>
        <w:numPr>
          <w:ilvl w:val="0"/>
          <w:numId w:val="38"/>
        </w:numPr>
        <w:ind w:left="0"/>
        <w:contextualSpacing/>
        <w:jc w:val="both"/>
      </w:pPr>
      <w:r w:rsidRPr="00010F7D">
        <w:t xml:space="preserve">Метод стилевой аранжировки. </w:t>
      </w:r>
    </w:p>
    <w:p w:rsidR="00883CB0" w:rsidRPr="006328BA" w:rsidRDefault="00883CB0" w:rsidP="00883CB0">
      <w:pPr>
        <w:ind w:firstLine="567"/>
        <w:jc w:val="both"/>
        <w:rPr>
          <w:b/>
          <w:i/>
        </w:rPr>
      </w:pPr>
    </w:p>
    <w:p w:rsidR="00883CB0" w:rsidRPr="006328BA" w:rsidRDefault="00883CB0" w:rsidP="00883CB0">
      <w:pPr>
        <w:pStyle w:val="Default"/>
        <w:ind w:firstLine="720"/>
        <w:jc w:val="both"/>
      </w:pPr>
      <w:r w:rsidRPr="006328BA">
        <w:t xml:space="preserve">Важной частью самостоятельной работы является самообразование студента. Заинтересованность в осмысленном отношении студентов к приобретению фортепианных умений и навыков является важнейшим условием развития профессиональных качеств будущего специалиста. </w:t>
      </w:r>
    </w:p>
    <w:p w:rsidR="00883CB0" w:rsidRPr="006328BA" w:rsidRDefault="00883CB0" w:rsidP="00883CB0">
      <w:pPr>
        <w:pStyle w:val="Default"/>
        <w:ind w:firstLine="720"/>
        <w:jc w:val="both"/>
      </w:pPr>
      <w:r w:rsidRPr="006328BA">
        <w:t xml:space="preserve">Понимание студентом задач изучаемой дисциплины является главным в учебном процессе и становится основным фактором формирования активной жизненной позиции. </w:t>
      </w:r>
    </w:p>
    <w:p w:rsidR="00883CB0" w:rsidRPr="00010F7D" w:rsidRDefault="00883CB0" w:rsidP="00883CB0">
      <w:pPr>
        <w:ind w:firstLine="709"/>
        <w:jc w:val="both"/>
      </w:pPr>
      <w:r w:rsidRPr="00010F7D">
        <w:t xml:space="preserve">Курс обучения на фортепиано продолжается с 1 по 4 семестры. Программа по курсу «Фортепиано» является унифицированным вариантом для всех музыкальных специализаций </w:t>
      </w:r>
      <w:r>
        <w:t>институт</w:t>
      </w:r>
      <w:r w:rsidRPr="00010F7D">
        <w:t>а культуры. Специфические особенности преподавания курса на отдельных специализациях отражены в репертуарной части программы. Учебная программа состоит из 2х разделов:</w:t>
      </w:r>
    </w:p>
    <w:p w:rsidR="00883CB0" w:rsidRPr="00010F7D" w:rsidRDefault="00883CB0" w:rsidP="00883CB0">
      <w:pPr>
        <w:ind w:firstLine="720"/>
        <w:jc w:val="both"/>
      </w:pPr>
      <w:r w:rsidRPr="00010F7D">
        <w:t>- сольный раздел;</w:t>
      </w:r>
    </w:p>
    <w:p w:rsidR="00883CB0" w:rsidRPr="00010F7D" w:rsidRDefault="00883CB0" w:rsidP="00883CB0">
      <w:pPr>
        <w:ind w:firstLine="720"/>
        <w:jc w:val="both"/>
      </w:pPr>
      <w:r w:rsidRPr="00010F7D">
        <w:t>- профилирующий раздел, куда входит аккомпанемент или ансамблевое исполнение, чтение нот с листа.</w:t>
      </w:r>
    </w:p>
    <w:p w:rsidR="00883CB0" w:rsidRPr="00010F7D" w:rsidRDefault="00883CB0" w:rsidP="00883CB0">
      <w:pPr>
        <w:ind w:firstLine="720"/>
        <w:jc w:val="both"/>
      </w:pPr>
      <w:r w:rsidRPr="00010F7D">
        <w:t>К каждой теме предложен примерный список нотной литературы; педагог – в зависимости от уровня подготовки студента – может выбрать нужный материал.</w:t>
      </w:r>
    </w:p>
    <w:p w:rsidR="00883CB0" w:rsidRDefault="00883CB0" w:rsidP="00883CB0">
      <w:pPr>
        <w:pStyle w:val="Default"/>
        <w:ind w:firstLine="720"/>
        <w:jc w:val="both"/>
      </w:pPr>
    </w:p>
    <w:p w:rsidR="00883CB0" w:rsidRPr="00010F7D" w:rsidRDefault="00883CB0" w:rsidP="00883CB0">
      <w:pPr>
        <w:ind w:firstLine="720"/>
        <w:jc w:val="both"/>
      </w:pPr>
    </w:p>
    <w:p w:rsidR="00883CB0" w:rsidRPr="00010F7D" w:rsidRDefault="00883CB0" w:rsidP="00883CB0">
      <w:pPr>
        <w:ind w:firstLine="720"/>
        <w:jc w:val="center"/>
        <w:rPr>
          <w:b/>
        </w:rPr>
      </w:pPr>
      <w:r w:rsidRPr="00010F7D">
        <w:rPr>
          <w:b/>
        </w:rPr>
        <w:t xml:space="preserve">Программные требования к Разделу 1. </w:t>
      </w:r>
    </w:p>
    <w:p w:rsidR="00883CB0" w:rsidRPr="00010F7D" w:rsidRDefault="00883CB0" w:rsidP="00883CB0">
      <w:pPr>
        <w:ind w:firstLine="720"/>
        <w:jc w:val="center"/>
        <w:rPr>
          <w:b/>
        </w:rPr>
      </w:pPr>
      <w:r w:rsidRPr="00010F7D">
        <w:rPr>
          <w:b/>
        </w:rPr>
        <w:t>«Стилевые особенности исполнения произведений композиторов барокко и венских классиков»</w:t>
      </w:r>
    </w:p>
    <w:p w:rsidR="00883CB0" w:rsidRPr="00010F7D" w:rsidRDefault="00883CB0" w:rsidP="00883CB0">
      <w:pPr>
        <w:jc w:val="both"/>
      </w:pPr>
      <w:r w:rsidRPr="00010F7D">
        <w:t>Полифоническая пьеса (фуга, инвенция) (1);</w:t>
      </w:r>
    </w:p>
    <w:p w:rsidR="00883CB0" w:rsidRPr="00010F7D" w:rsidRDefault="00883CB0" w:rsidP="00883CB0">
      <w:pPr>
        <w:jc w:val="both"/>
      </w:pPr>
      <w:r w:rsidRPr="00010F7D">
        <w:t>Старинная сюита/ часть сюиты, старинная соната (часть) / барочный концерт (часть) (1);</w:t>
      </w:r>
    </w:p>
    <w:p w:rsidR="00883CB0" w:rsidRPr="00010F7D" w:rsidRDefault="00883CB0" w:rsidP="00883CB0">
      <w:pPr>
        <w:jc w:val="both"/>
      </w:pPr>
      <w:r w:rsidRPr="00010F7D">
        <w:t>Пьеса в форме ста</w:t>
      </w:r>
      <w:r>
        <w:t>р</w:t>
      </w:r>
      <w:r w:rsidRPr="00010F7D">
        <w:t>инного рондо / вариаций  / скерцо (1);</w:t>
      </w:r>
    </w:p>
    <w:p w:rsidR="00883CB0" w:rsidRPr="00010F7D" w:rsidRDefault="00883CB0" w:rsidP="00883CB0">
      <w:pPr>
        <w:jc w:val="both"/>
      </w:pPr>
      <w:r w:rsidRPr="00010F7D">
        <w:t>Ансамбль (1)</w:t>
      </w:r>
      <w:r>
        <w:t xml:space="preserve"> или Аккомпанемент (1)</w:t>
      </w:r>
      <w:r w:rsidRPr="00010F7D">
        <w:t>;</w:t>
      </w:r>
    </w:p>
    <w:p w:rsidR="00883CB0" w:rsidRPr="00010F7D" w:rsidRDefault="00883CB0" w:rsidP="00883CB0">
      <w:pPr>
        <w:jc w:val="both"/>
      </w:pPr>
      <w:r w:rsidRPr="00010F7D">
        <w:t>Чтение с листа.</w:t>
      </w:r>
    </w:p>
    <w:p w:rsidR="00883CB0" w:rsidRPr="00010F7D" w:rsidRDefault="00883CB0" w:rsidP="00883CB0">
      <w:pPr>
        <w:jc w:val="both"/>
      </w:pPr>
    </w:p>
    <w:p w:rsidR="00883CB0" w:rsidRPr="00010F7D" w:rsidRDefault="00883CB0" w:rsidP="00883CB0">
      <w:pPr>
        <w:jc w:val="center"/>
        <w:rPr>
          <w:b/>
        </w:rPr>
      </w:pPr>
      <w:r w:rsidRPr="00010F7D">
        <w:rPr>
          <w:b/>
        </w:rPr>
        <w:t>Основная нотная литература</w:t>
      </w:r>
    </w:p>
    <w:p w:rsidR="00883CB0" w:rsidRPr="00010F7D" w:rsidRDefault="00883CB0" w:rsidP="00883CB0">
      <w:pPr>
        <w:jc w:val="center"/>
        <w:rPr>
          <w:b/>
          <w:i/>
        </w:rPr>
      </w:pPr>
      <w:r w:rsidRPr="00010F7D">
        <w:rPr>
          <w:b/>
          <w:i/>
        </w:rPr>
        <w:t>Примерный репертуарный список</w:t>
      </w:r>
      <w:r>
        <w:rPr>
          <w:b/>
          <w:i/>
        </w:rPr>
        <w:t xml:space="preserve"> №1</w:t>
      </w:r>
    </w:p>
    <w:p w:rsidR="00883CB0" w:rsidRPr="00010F7D" w:rsidRDefault="00883CB0" w:rsidP="00883CB0">
      <w:pPr>
        <w:rPr>
          <w:b/>
        </w:rPr>
      </w:pPr>
      <w:r w:rsidRPr="00010F7D">
        <w:rPr>
          <w:b/>
        </w:rPr>
        <w:t>Фортепианная музыка западноевропейского барокко.</w:t>
      </w:r>
    </w:p>
    <w:p w:rsidR="00883CB0" w:rsidRPr="00010F7D" w:rsidRDefault="00883CB0" w:rsidP="00883CB0">
      <w:pPr>
        <w:rPr>
          <w:b/>
        </w:rPr>
      </w:pPr>
      <w:r w:rsidRPr="00010F7D">
        <w:rPr>
          <w:b/>
        </w:rPr>
        <w:t>Фуга, инвенционные формы, сюита, старинная соната, вариации.</w:t>
      </w:r>
    </w:p>
    <w:p w:rsidR="00883CB0" w:rsidRPr="00010F7D" w:rsidRDefault="00883CB0" w:rsidP="00883CB0">
      <w:r w:rsidRPr="00010F7D">
        <w:t>Бах И.С. Маленькие прелюдии и фуги.</w:t>
      </w:r>
    </w:p>
    <w:p w:rsidR="00883CB0" w:rsidRPr="00010F7D" w:rsidRDefault="00883CB0" w:rsidP="00883CB0">
      <w:r w:rsidRPr="00010F7D">
        <w:t>Бах И.С. Инвенции двухголосные и трехголосные.</w:t>
      </w:r>
    </w:p>
    <w:p w:rsidR="00883CB0" w:rsidRPr="00010F7D" w:rsidRDefault="00883CB0" w:rsidP="00883CB0">
      <w:r w:rsidRPr="00010F7D">
        <w:t>Бах И.С. органные хоральные прелюдии (транскрипция для фортепиано)</w:t>
      </w:r>
    </w:p>
    <w:p w:rsidR="00883CB0" w:rsidRPr="00010F7D" w:rsidRDefault="00883CB0" w:rsidP="00883CB0">
      <w:r w:rsidRPr="00010F7D">
        <w:t>Бах И.С. Английские сюиты: № 2 ля минор: Куранта; № 3 соль минор: Аллеманда и др.</w:t>
      </w:r>
    </w:p>
    <w:p w:rsidR="00883CB0" w:rsidRPr="00010F7D" w:rsidRDefault="00883CB0" w:rsidP="00883CB0">
      <w:r w:rsidRPr="00010F7D">
        <w:t>Бах И.С. Французские сюиты: № 2 до минор: Аллеманда; № 6 Ми мажор: Аллеманда и др.</w:t>
      </w:r>
    </w:p>
    <w:p w:rsidR="00883CB0" w:rsidRPr="00010F7D" w:rsidRDefault="00883CB0" w:rsidP="00883CB0">
      <w:r w:rsidRPr="00010F7D">
        <w:t>Гендель Г.Ф. Фугетты: № 1 До мажор, № 2 Ре мажор и др.</w:t>
      </w:r>
    </w:p>
    <w:p w:rsidR="00883CB0" w:rsidRPr="00010F7D" w:rsidRDefault="00883CB0" w:rsidP="00883CB0">
      <w:r w:rsidRPr="00010F7D">
        <w:t>Гендель Г.Ф. Шесть фуг для клавира</w:t>
      </w:r>
    </w:p>
    <w:p w:rsidR="00883CB0" w:rsidRPr="00010F7D" w:rsidRDefault="00883CB0" w:rsidP="00883CB0">
      <w:r w:rsidRPr="00010F7D">
        <w:t>Гендель Г.Ф. Пассакалия с вариациями соль минор</w:t>
      </w:r>
    </w:p>
    <w:p w:rsidR="00883CB0" w:rsidRPr="00010F7D" w:rsidRDefault="00883CB0" w:rsidP="00883CB0">
      <w:r w:rsidRPr="00010F7D">
        <w:t>Гендель Г.Ф. Сарабанда с вариациями ре минор</w:t>
      </w:r>
    </w:p>
    <w:p w:rsidR="00883CB0" w:rsidRPr="00010F7D" w:rsidRDefault="00883CB0" w:rsidP="00883CB0">
      <w:r w:rsidRPr="00010F7D">
        <w:t>Гендель Г.Ф. Ария с вариациями Си –бемоль мажор</w:t>
      </w:r>
    </w:p>
    <w:p w:rsidR="00883CB0" w:rsidRPr="00010F7D" w:rsidRDefault="00883CB0" w:rsidP="00883CB0">
      <w:r w:rsidRPr="00010F7D">
        <w:t>Маттесон И. Сюита до минор</w:t>
      </w:r>
    </w:p>
    <w:p w:rsidR="00883CB0" w:rsidRPr="00010F7D" w:rsidRDefault="00883CB0" w:rsidP="00883CB0">
      <w:r w:rsidRPr="00010F7D">
        <w:t>Пахельбель И. Фуга ре минор</w:t>
      </w:r>
    </w:p>
    <w:p w:rsidR="00883CB0" w:rsidRPr="00010F7D" w:rsidRDefault="00883CB0" w:rsidP="00883CB0">
      <w:r w:rsidRPr="00010F7D">
        <w:t>Пахельбель И. Фуга си минор</w:t>
      </w:r>
    </w:p>
    <w:p w:rsidR="00883CB0" w:rsidRPr="00010F7D" w:rsidRDefault="00883CB0" w:rsidP="00883CB0">
      <w:r w:rsidRPr="00010F7D">
        <w:t>Рамо Ж.Ф. Гавот с вариациями</w:t>
      </w:r>
    </w:p>
    <w:p w:rsidR="00883CB0" w:rsidRPr="00010F7D" w:rsidRDefault="00883CB0" w:rsidP="00883CB0">
      <w:r w:rsidRPr="00010F7D">
        <w:t>Телеман Г. Фантазия Фа мажор</w:t>
      </w:r>
    </w:p>
    <w:p w:rsidR="00883CB0" w:rsidRPr="00010F7D" w:rsidRDefault="00883CB0" w:rsidP="00883CB0">
      <w:r w:rsidRPr="00010F7D">
        <w:t>Куперен Ф Девушка-подросток</w:t>
      </w:r>
    </w:p>
    <w:p w:rsidR="00883CB0" w:rsidRPr="00010F7D" w:rsidRDefault="00883CB0" w:rsidP="00883CB0">
      <w:r w:rsidRPr="00010F7D">
        <w:t>Куперен Ф. Маленькие ветряные мельницы</w:t>
      </w:r>
    </w:p>
    <w:p w:rsidR="00883CB0" w:rsidRPr="00010F7D" w:rsidRDefault="00883CB0" w:rsidP="00883CB0">
      <w:r w:rsidRPr="00010F7D">
        <w:t>Рамо Ж.-Ф. Тамбурин</w:t>
      </w:r>
    </w:p>
    <w:p w:rsidR="00883CB0" w:rsidRPr="00010F7D" w:rsidRDefault="00883CB0" w:rsidP="00883CB0">
      <w:r w:rsidRPr="00010F7D">
        <w:t>Дакен Л. Кукушка</w:t>
      </w:r>
    </w:p>
    <w:p w:rsidR="00883CB0" w:rsidRPr="00010F7D" w:rsidRDefault="00883CB0" w:rsidP="00883CB0">
      <w:r w:rsidRPr="00010F7D">
        <w:t>Люли Ж. Гавот в форме рондо</w:t>
      </w:r>
    </w:p>
    <w:p w:rsidR="00883CB0" w:rsidRPr="00010F7D" w:rsidRDefault="00883CB0" w:rsidP="00883CB0">
      <w:r w:rsidRPr="00010F7D">
        <w:t>Скарлатти Д. Фугетта</w:t>
      </w:r>
    </w:p>
    <w:p w:rsidR="00883CB0" w:rsidRPr="00010F7D" w:rsidRDefault="00883CB0" w:rsidP="00883CB0">
      <w:r w:rsidRPr="00010F7D">
        <w:t>Скарлатти Д.  Соната Соль мажор 3 2</w:t>
      </w:r>
    </w:p>
    <w:p w:rsidR="00883CB0" w:rsidRPr="00010F7D" w:rsidRDefault="00883CB0" w:rsidP="00883CB0">
      <w:r w:rsidRPr="00010F7D">
        <w:t>Скарлатти Д. Соната ре минор № 9</w:t>
      </w:r>
    </w:p>
    <w:p w:rsidR="00883CB0" w:rsidRPr="00010F7D" w:rsidRDefault="00883CB0" w:rsidP="00883CB0">
      <w:r w:rsidRPr="00010F7D">
        <w:t>Скарлатти Д. Соната Ре мажор № 32</w:t>
      </w:r>
    </w:p>
    <w:p w:rsidR="00883CB0" w:rsidRPr="00010F7D" w:rsidRDefault="00883CB0" w:rsidP="00883CB0">
      <w:r w:rsidRPr="00010F7D">
        <w:t>Чимароза Д. Соната ре минор № 1 ( 1 тетрадь)</w:t>
      </w:r>
    </w:p>
    <w:p w:rsidR="00883CB0" w:rsidRPr="00010F7D" w:rsidRDefault="00883CB0" w:rsidP="00883CB0">
      <w:r w:rsidRPr="00010F7D">
        <w:t>Чимароза Д. Соната до минор № 15 (вторая тетрадь)</w:t>
      </w:r>
    </w:p>
    <w:p w:rsidR="00883CB0" w:rsidRPr="00010F7D" w:rsidRDefault="00883CB0" w:rsidP="00883CB0">
      <w:r w:rsidRPr="00010F7D">
        <w:t>Чимароза Д. Соната Ля мажор № 18 (вторая тетрадь)</w:t>
      </w:r>
    </w:p>
    <w:p w:rsidR="00883CB0" w:rsidRPr="00010F7D" w:rsidRDefault="00883CB0" w:rsidP="00883CB0"/>
    <w:p w:rsidR="00883CB0" w:rsidRPr="00010F7D" w:rsidRDefault="00883CB0" w:rsidP="00883CB0">
      <w:pPr>
        <w:rPr>
          <w:b/>
        </w:rPr>
      </w:pPr>
      <w:r w:rsidRPr="00010F7D">
        <w:rPr>
          <w:b/>
        </w:rPr>
        <w:t>Фортепианная музыка венских классиков</w:t>
      </w:r>
    </w:p>
    <w:p w:rsidR="00883CB0" w:rsidRPr="00010F7D" w:rsidRDefault="00883CB0" w:rsidP="00883CB0">
      <w:r w:rsidRPr="00010F7D">
        <w:t>Гайдн Й. Соната для фортепиано ми минор</w:t>
      </w:r>
    </w:p>
    <w:p w:rsidR="00883CB0" w:rsidRPr="00010F7D" w:rsidRDefault="00883CB0" w:rsidP="00883CB0">
      <w:r w:rsidRPr="00010F7D">
        <w:t>Гайдн Й. Соната для фортепиано соль минор</w:t>
      </w:r>
    </w:p>
    <w:p w:rsidR="00883CB0" w:rsidRPr="00010F7D" w:rsidRDefault="00883CB0" w:rsidP="00883CB0">
      <w:r w:rsidRPr="00010F7D">
        <w:t>Гайдн Й. Соната для фортепиано Соль мажор</w:t>
      </w:r>
    </w:p>
    <w:p w:rsidR="00883CB0" w:rsidRPr="00010F7D" w:rsidRDefault="00883CB0" w:rsidP="00883CB0">
      <w:r w:rsidRPr="00010F7D">
        <w:t>Гайдн Й. Соната для фортепиано Ре мажор</w:t>
      </w:r>
    </w:p>
    <w:p w:rsidR="00883CB0" w:rsidRPr="00010F7D" w:rsidRDefault="00883CB0" w:rsidP="00883CB0">
      <w:r w:rsidRPr="00010F7D">
        <w:t>Гайдн Й. Соната для фортепиано Ми мажор</w:t>
      </w:r>
    </w:p>
    <w:p w:rsidR="00883CB0" w:rsidRPr="00010F7D" w:rsidRDefault="00883CB0" w:rsidP="00883CB0">
      <w:r w:rsidRPr="00010F7D">
        <w:t>Гайдн Й. Соната для фортепиано до минор (первые части)</w:t>
      </w:r>
    </w:p>
    <w:p w:rsidR="00883CB0" w:rsidRPr="00010F7D" w:rsidRDefault="00883CB0" w:rsidP="00883CB0">
      <w:r w:rsidRPr="00010F7D">
        <w:t>Гайдн Й. Соната-дивертисмент До мажор</w:t>
      </w:r>
    </w:p>
    <w:p w:rsidR="00883CB0" w:rsidRPr="00010F7D" w:rsidRDefault="00883CB0" w:rsidP="00883CB0">
      <w:r w:rsidRPr="00010F7D">
        <w:t>Гайдн Й. Ариетта с вариациями ля мажор</w:t>
      </w:r>
    </w:p>
    <w:p w:rsidR="00883CB0" w:rsidRPr="00010F7D" w:rsidRDefault="00883CB0" w:rsidP="00883CB0">
      <w:r w:rsidRPr="00010F7D">
        <w:t>Гайдн Й Соната ми-бемоль мажор № 3 , 3 часть</w:t>
      </w:r>
    </w:p>
    <w:p w:rsidR="00883CB0" w:rsidRPr="00010F7D" w:rsidRDefault="00883CB0" w:rsidP="00883CB0">
      <w:r w:rsidRPr="00010F7D">
        <w:t xml:space="preserve">Гайдн Й. Соната До мажор № 5, 3 часть. </w:t>
      </w:r>
    </w:p>
    <w:p w:rsidR="00883CB0" w:rsidRPr="00010F7D" w:rsidRDefault="00883CB0" w:rsidP="00883CB0">
      <w:r w:rsidRPr="00010F7D">
        <w:t>Моцарт В.А. Соната для фортепиано № 4, Ми-бемоль мажор</w:t>
      </w:r>
    </w:p>
    <w:p w:rsidR="00883CB0" w:rsidRPr="00010F7D" w:rsidRDefault="00883CB0" w:rsidP="00883CB0">
      <w:r w:rsidRPr="00010F7D">
        <w:t>Моцарт В.А. Соната для фортепиано До мажор, К № 330</w:t>
      </w:r>
    </w:p>
    <w:p w:rsidR="00883CB0" w:rsidRPr="00010F7D" w:rsidRDefault="00883CB0" w:rsidP="00883CB0">
      <w:r w:rsidRPr="00010F7D">
        <w:t>Моцарт В.А. Соната для фортепиано № 18 си-бемоль мажор (первые части) и др.</w:t>
      </w:r>
    </w:p>
    <w:p w:rsidR="00883CB0" w:rsidRPr="00010F7D" w:rsidRDefault="00883CB0" w:rsidP="00883CB0">
      <w:r w:rsidRPr="00010F7D">
        <w:t>Моцарт В.А. Аллегро соль минор</w:t>
      </w:r>
    </w:p>
    <w:p w:rsidR="00883CB0" w:rsidRPr="00010F7D" w:rsidRDefault="00883CB0" w:rsidP="00883CB0">
      <w:r w:rsidRPr="00010F7D">
        <w:t>Моцарт В.А. Рондо Ре мажор</w:t>
      </w:r>
    </w:p>
    <w:p w:rsidR="00883CB0" w:rsidRPr="00010F7D" w:rsidRDefault="00883CB0" w:rsidP="00883CB0">
      <w:r w:rsidRPr="00010F7D">
        <w:t>Моцарт В.А. Сонатина До мажор № 1, ч. 3</w:t>
      </w:r>
    </w:p>
    <w:p w:rsidR="00883CB0" w:rsidRPr="00010F7D" w:rsidRDefault="00883CB0" w:rsidP="00883CB0">
      <w:r w:rsidRPr="00010F7D">
        <w:t>Моцарт В.А. Соната Ре мажор, № 9, ч. 3</w:t>
      </w:r>
    </w:p>
    <w:p w:rsidR="00883CB0" w:rsidRPr="00010F7D" w:rsidRDefault="00883CB0" w:rsidP="00883CB0">
      <w:r w:rsidRPr="00010F7D">
        <w:t>Моцарт В.А. Шесть вариаций Фа мажор</w:t>
      </w:r>
    </w:p>
    <w:p w:rsidR="00883CB0" w:rsidRPr="00010F7D" w:rsidRDefault="00883CB0" w:rsidP="00883CB0">
      <w:r w:rsidRPr="00010F7D">
        <w:t>Бетховен Л. Сонаты для фортепиано № 2, ч. № 6, № 9, № 25.</w:t>
      </w:r>
    </w:p>
    <w:p w:rsidR="00883CB0" w:rsidRPr="00010F7D" w:rsidRDefault="00883CB0" w:rsidP="00883CB0">
      <w:r w:rsidRPr="00010F7D">
        <w:t>Бетховен Л. Шесть вариаций на швейцарскую тему Фа мажор</w:t>
      </w:r>
    </w:p>
    <w:p w:rsidR="00883CB0" w:rsidRPr="00010F7D" w:rsidRDefault="00883CB0" w:rsidP="00883CB0">
      <w:r w:rsidRPr="00010F7D">
        <w:t>Бетховен Л.  Шесть легких вариаций Фа мажор</w:t>
      </w:r>
    </w:p>
    <w:p w:rsidR="00883CB0" w:rsidRPr="00010F7D" w:rsidRDefault="00883CB0" w:rsidP="00883CB0">
      <w:r w:rsidRPr="00010F7D">
        <w:t>Бетховен Л. Семь немецких танцев</w:t>
      </w:r>
    </w:p>
    <w:p w:rsidR="00883CB0" w:rsidRPr="00010F7D" w:rsidRDefault="00883CB0" w:rsidP="00883CB0"/>
    <w:p w:rsidR="00883CB0" w:rsidRPr="00010F7D" w:rsidRDefault="00883CB0" w:rsidP="00883CB0">
      <w:pPr>
        <w:rPr>
          <w:b/>
        </w:rPr>
      </w:pPr>
      <w:r w:rsidRPr="00010F7D">
        <w:rPr>
          <w:b/>
        </w:rPr>
        <w:t>Ансамбли</w:t>
      </w:r>
    </w:p>
    <w:p w:rsidR="00883CB0" w:rsidRPr="00010F7D" w:rsidRDefault="00883CB0" w:rsidP="00883CB0">
      <w:r w:rsidRPr="00010F7D">
        <w:t>Гайдн Й. Симфония МИ-бемоль мажор, ч. 1,2</w:t>
      </w:r>
    </w:p>
    <w:p w:rsidR="00883CB0" w:rsidRPr="00010F7D" w:rsidRDefault="00883CB0" w:rsidP="00883CB0">
      <w:r w:rsidRPr="00010F7D">
        <w:t>Гайдн Й. Симфония Ре мажор, ч. 2. Переложение в 4 руки.</w:t>
      </w:r>
    </w:p>
    <w:p w:rsidR="00883CB0" w:rsidRPr="00010F7D" w:rsidRDefault="00883CB0" w:rsidP="00883CB0">
      <w:r w:rsidRPr="00010F7D">
        <w:t>Моцарт В.А. Симфония Ми-бемоль мажор. Ч. 2 Переложение в 4 руки.</w:t>
      </w:r>
    </w:p>
    <w:p w:rsidR="00883CB0" w:rsidRPr="00010F7D" w:rsidRDefault="00883CB0" w:rsidP="00883CB0">
      <w:r w:rsidRPr="00010F7D">
        <w:t>Моцарт В.А. Симфония Ре мажор. Ч 3. Переложение в 4 руки.</w:t>
      </w:r>
    </w:p>
    <w:p w:rsidR="00883CB0" w:rsidRPr="00010F7D" w:rsidRDefault="00883CB0" w:rsidP="00883CB0">
      <w:r w:rsidRPr="00010F7D">
        <w:t>Бетховен Л. Симфония До мажор. Ч. 2 Переложение в 4 руки.</w:t>
      </w:r>
    </w:p>
    <w:p w:rsidR="00883CB0" w:rsidRPr="00010F7D" w:rsidRDefault="00883CB0" w:rsidP="00883CB0">
      <w:r w:rsidRPr="00010F7D">
        <w:t>Бетховен Л. Симфония Ре мажор. Ч. 2. Переложение в 4 руки.</w:t>
      </w:r>
    </w:p>
    <w:p w:rsidR="00883CB0" w:rsidRDefault="00883CB0" w:rsidP="00883CB0">
      <w:r w:rsidRPr="00010F7D">
        <w:t>Бетховен Л. Симфония до минор. Ч. 2.  Переложение в 4 руки.</w:t>
      </w:r>
    </w:p>
    <w:p w:rsidR="00883CB0" w:rsidRDefault="00883CB0" w:rsidP="00883CB0"/>
    <w:p w:rsidR="00883CB0" w:rsidRDefault="00883CB0" w:rsidP="00883CB0">
      <w:pPr>
        <w:rPr>
          <w:b/>
        </w:rPr>
      </w:pPr>
    </w:p>
    <w:p w:rsidR="00883CB0" w:rsidRDefault="00883CB0" w:rsidP="00883CB0">
      <w:pPr>
        <w:rPr>
          <w:b/>
        </w:rPr>
      </w:pPr>
    </w:p>
    <w:p w:rsidR="00883CB0" w:rsidRPr="005133DF" w:rsidRDefault="00883CB0" w:rsidP="00883CB0">
      <w:pPr>
        <w:rPr>
          <w:b/>
        </w:rPr>
      </w:pPr>
      <w:r w:rsidRPr="005133DF">
        <w:rPr>
          <w:b/>
        </w:rPr>
        <w:t>Аккомпанементы</w:t>
      </w:r>
    </w:p>
    <w:p w:rsidR="00883CB0" w:rsidRDefault="00883CB0" w:rsidP="00883CB0">
      <w:r>
        <w:t>Бах И.С. Прелюдии. Переложение для трубы и фортепиано.</w:t>
      </w:r>
    </w:p>
    <w:p w:rsidR="00883CB0" w:rsidRDefault="00883CB0" w:rsidP="00883CB0">
      <w:r>
        <w:t>Бах И.С. Сицилиана для саксофона-альта и фортепиано</w:t>
      </w:r>
    </w:p>
    <w:p w:rsidR="00883CB0" w:rsidRDefault="00883CB0" w:rsidP="00883CB0">
      <w:r>
        <w:t>Бах И.С. Скерцо из Партиты ля-минор (для трубы и фортепиано).</w:t>
      </w:r>
    </w:p>
    <w:p w:rsidR="00883CB0" w:rsidRDefault="00883CB0" w:rsidP="00883CB0">
      <w:r>
        <w:t>Бах И.С. Гавот из Английской сюиты № 6 Переложение для флейты и фортепиано.</w:t>
      </w:r>
    </w:p>
    <w:p w:rsidR="00883CB0" w:rsidRDefault="00883CB0" w:rsidP="00883CB0">
      <w:r>
        <w:t>Глюк К.В. Мелодия. Переложение для трубы и фортепиано.</w:t>
      </w:r>
    </w:p>
    <w:p w:rsidR="00883CB0" w:rsidRDefault="00883CB0" w:rsidP="00883CB0">
      <w:r>
        <w:t>Гендель Г. Адажио. Переложение для трубы (тромбона) и фортепиано.</w:t>
      </w:r>
    </w:p>
    <w:p w:rsidR="00883CB0" w:rsidRDefault="00883CB0" w:rsidP="00883CB0">
      <w:r>
        <w:t>Вивальди А. Концерт Ми-бемоль мажор. Переложение для трубы и фортепиано.</w:t>
      </w:r>
    </w:p>
    <w:p w:rsidR="00883CB0" w:rsidRDefault="00883CB0" w:rsidP="00883CB0">
      <w:r>
        <w:t>Каччини Д. Аве Мария Переложение для трубы и фортепиано.</w:t>
      </w:r>
    </w:p>
    <w:p w:rsidR="00883CB0" w:rsidRDefault="00883CB0" w:rsidP="00883CB0">
      <w:r>
        <w:t>Бетховен Л. Походная песня. Переложение для трамбона и фортепиано.</w:t>
      </w:r>
    </w:p>
    <w:p w:rsidR="00883CB0" w:rsidRDefault="00883CB0" w:rsidP="00883CB0">
      <w:r>
        <w:t>Гайдн Й. Отчаяние Переложение для трубы и фортепиано.</w:t>
      </w:r>
    </w:p>
    <w:p w:rsidR="00883CB0" w:rsidRDefault="00883CB0" w:rsidP="00883CB0"/>
    <w:p w:rsidR="00883CB0" w:rsidRPr="00010F7D" w:rsidRDefault="00883CB0" w:rsidP="00883CB0"/>
    <w:p w:rsidR="00883CB0" w:rsidRPr="00010F7D" w:rsidRDefault="00883CB0" w:rsidP="00883CB0">
      <w:pPr>
        <w:ind w:firstLine="720"/>
        <w:jc w:val="center"/>
        <w:rPr>
          <w:b/>
        </w:rPr>
      </w:pPr>
      <w:r w:rsidRPr="00010F7D">
        <w:rPr>
          <w:b/>
        </w:rPr>
        <w:t>Программные требования к Разделу 2.</w:t>
      </w:r>
    </w:p>
    <w:p w:rsidR="00883CB0" w:rsidRPr="00010F7D" w:rsidRDefault="00883CB0" w:rsidP="00883CB0">
      <w:pPr>
        <w:ind w:firstLine="720"/>
        <w:jc w:val="center"/>
        <w:rPr>
          <w:b/>
        </w:rPr>
      </w:pPr>
      <w:r w:rsidRPr="00010F7D">
        <w:rPr>
          <w:b/>
        </w:rPr>
        <w:t>«Стилевые особенности исполнения романтической музыки»</w:t>
      </w:r>
    </w:p>
    <w:p w:rsidR="00883CB0" w:rsidRPr="00010F7D" w:rsidRDefault="00883CB0" w:rsidP="00883CB0">
      <w:r w:rsidRPr="00010F7D">
        <w:t>Соната (часть) / концерт (часть) (1)</w:t>
      </w:r>
    </w:p>
    <w:p w:rsidR="00883CB0" w:rsidRPr="00010F7D" w:rsidRDefault="00883CB0" w:rsidP="00883CB0">
      <w:r w:rsidRPr="00010F7D">
        <w:t>Полифоническое сочинение (1)</w:t>
      </w:r>
    </w:p>
    <w:p w:rsidR="00883CB0" w:rsidRPr="00010F7D" w:rsidRDefault="00883CB0" w:rsidP="00883CB0">
      <w:r w:rsidRPr="00010F7D">
        <w:t>Скерцо / Вариации / Часть программного цикла (2)</w:t>
      </w:r>
    </w:p>
    <w:p w:rsidR="00883CB0" w:rsidRDefault="00883CB0" w:rsidP="00883CB0">
      <w:r w:rsidRPr="00010F7D">
        <w:t>Ансамбль (1)</w:t>
      </w:r>
      <w:r>
        <w:t xml:space="preserve"> и Аккомпанемент (1);</w:t>
      </w:r>
    </w:p>
    <w:p w:rsidR="00883CB0" w:rsidRPr="00010F7D" w:rsidRDefault="00883CB0" w:rsidP="00883CB0">
      <w:r w:rsidRPr="00010F7D">
        <w:t>Чтение с листа</w:t>
      </w:r>
    </w:p>
    <w:p w:rsidR="00883CB0" w:rsidRPr="00010F7D" w:rsidRDefault="00883CB0" w:rsidP="00883CB0"/>
    <w:p w:rsidR="00883CB0" w:rsidRPr="00010F7D" w:rsidRDefault="00883CB0" w:rsidP="00883CB0">
      <w:pPr>
        <w:jc w:val="center"/>
        <w:rPr>
          <w:b/>
        </w:rPr>
      </w:pPr>
      <w:r w:rsidRPr="00010F7D">
        <w:rPr>
          <w:b/>
        </w:rPr>
        <w:t>Основная нотная литература</w:t>
      </w:r>
    </w:p>
    <w:p w:rsidR="00883CB0" w:rsidRPr="00010F7D" w:rsidRDefault="00883CB0" w:rsidP="00883CB0">
      <w:pPr>
        <w:jc w:val="center"/>
        <w:rPr>
          <w:b/>
          <w:i/>
        </w:rPr>
      </w:pPr>
      <w:r w:rsidRPr="00010F7D">
        <w:rPr>
          <w:b/>
          <w:i/>
        </w:rPr>
        <w:t>Примерный репертуарный список</w:t>
      </w:r>
      <w:r>
        <w:rPr>
          <w:b/>
          <w:i/>
        </w:rPr>
        <w:t xml:space="preserve"> №2</w:t>
      </w:r>
    </w:p>
    <w:p w:rsidR="00883CB0" w:rsidRPr="00010F7D" w:rsidRDefault="00883CB0" w:rsidP="00883CB0">
      <w:r w:rsidRPr="00010F7D">
        <w:t>Шопен Ф. Песни без слов (№ 9, № 3) и др.</w:t>
      </w:r>
    </w:p>
    <w:p w:rsidR="00883CB0" w:rsidRPr="00010F7D" w:rsidRDefault="00883CB0" w:rsidP="00883CB0">
      <w:r w:rsidRPr="00010F7D">
        <w:t>Шопен Ф. прелюдии для фортепиано (си минор, ми минор, до минор) и др.</w:t>
      </w:r>
    </w:p>
    <w:p w:rsidR="00883CB0" w:rsidRPr="00010F7D" w:rsidRDefault="00883CB0" w:rsidP="00883CB0">
      <w:r w:rsidRPr="00010F7D">
        <w:t>Шопен Ф. Мазурки</w:t>
      </w:r>
    </w:p>
    <w:p w:rsidR="00883CB0" w:rsidRPr="00010F7D" w:rsidRDefault="00883CB0" w:rsidP="00883CB0">
      <w:r w:rsidRPr="00010F7D">
        <w:t>Шопен Ф. Ноктюрны</w:t>
      </w:r>
    </w:p>
    <w:p w:rsidR="00883CB0" w:rsidRPr="00010F7D" w:rsidRDefault="00883CB0" w:rsidP="00883CB0">
      <w:r w:rsidRPr="00010F7D">
        <w:t>Шуберт Ф. Лендлеры</w:t>
      </w:r>
    </w:p>
    <w:p w:rsidR="00883CB0" w:rsidRPr="00010F7D" w:rsidRDefault="00883CB0" w:rsidP="00883CB0">
      <w:r w:rsidRPr="00010F7D">
        <w:t>Шуберт Ф. шесть музыкальных моментов ор. 94</w:t>
      </w:r>
    </w:p>
    <w:p w:rsidR="00883CB0" w:rsidRPr="00010F7D" w:rsidRDefault="00883CB0" w:rsidP="00883CB0">
      <w:r w:rsidRPr="00010F7D">
        <w:t>Шуберт Ф. Вальсы.</w:t>
      </w:r>
    </w:p>
    <w:p w:rsidR="00883CB0" w:rsidRPr="00010F7D" w:rsidRDefault="00883CB0" w:rsidP="00883CB0">
      <w:r w:rsidRPr="00010F7D">
        <w:t>Шуман Р. Фантастические пьесы ор. 12</w:t>
      </w:r>
    </w:p>
    <w:p w:rsidR="00883CB0" w:rsidRPr="00010F7D" w:rsidRDefault="00883CB0" w:rsidP="00883CB0">
      <w:r w:rsidRPr="00010F7D">
        <w:t>Шуман Р. Детская сюита Соль мажор</w:t>
      </w:r>
    </w:p>
    <w:p w:rsidR="00883CB0" w:rsidRPr="00010F7D" w:rsidRDefault="00883CB0" w:rsidP="00883CB0">
      <w:r w:rsidRPr="00010F7D">
        <w:t>Шуман Р. «Карнавал» ор. 9 (отдельные пьесы)</w:t>
      </w:r>
    </w:p>
    <w:p w:rsidR="00883CB0" w:rsidRPr="00010F7D" w:rsidRDefault="00883CB0" w:rsidP="00883CB0">
      <w:r w:rsidRPr="00010F7D">
        <w:t>Шуман Р. Новеллетты ор. 21</w:t>
      </w:r>
    </w:p>
    <w:p w:rsidR="00883CB0" w:rsidRPr="00010F7D" w:rsidRDefault="00883CB0" w:rsidP="00883CB0">
      <w:r w:rsidRPr="00010F7D">
        <w:t>Шуман Р. Листки из альбома ор. 124, № 2 «Горестное предчувствие»</w:t>
      </w:r>
    </w:p>
    <w:p w:rsidR="00883CB0" w:rsidRPr="00010F7D" w:rsidRDefault="00883CB0" w:rsidP="00883CB0">
      <w:r w:rsidRPr="00010F7D">
        <w:t>Брамс. И. Вальс ор. 39 № 2</w:t>
      </w:r>
    </w:p>
    <w:p w:rsidR="00883CB0" w:rsidRPr="00010F7D" w:rsidRDefault="00883CB0" w:rsidP="00883CB0">
      <w:r w:rsidRPr="00010F7D">
        <w:t>Брамс И. Венгерские танцы</w:t>
      </w:r>
    </w:p>
    <w:p w:rsidR="00883CB0" w:rsidRPr="00010F7D" w:rsidRDefault="00883CB0" w:rsidP="00883CB0">
      <w:r w:rsidRPr="00010F7D">
        <w:t>Григ Э. Листок из альбома</w:t>
      </w:r>
    </w:p>
    <w:p w:rsidR="00883CB0" w:rsidRPr="00010F7D" w:rsidRDefault="00883CB0" w:rsidP="00883CB0">
      <w:r w:rsidRPr="00010F7D">
        <w:t>Григ Э. Поэтические картинки № 1, № 4</w:t>
      </w:r>
    </w:p>
    <w:p w:rsidR="00883CB0" w:rsidRPr="00010F7D" w:rsidRDefault="00883CB0" w:rsidP="00883CB0">
      <w:r w:rsidRPr="00010F7D">
        <w:t>Григ Э. Лирические пьесы</w:t>
      </w:r>
    </w:p>
    <w:p w:rsidR="00883CB0" w:rsidRPr="00010F7D" w:rsidRDefault="00883CB0" w:rsidP="00883CB0">
      <w:r w:rsidRPr="00010F7D">
        <w:t>Дворжак Э. Юмореска ор.101, № 7</w:t>
      </w:r>
    </w:p>
    <w:p w:rsidR="00883CB0" w:rsidRPr="00010F7D" w:rsidRDefault="00883CB0" w:rsidP="00883CB0">
      <w:r w:rsidRPr="00010F7D">
        <w:t>Лист Ф. Утешение Ми мажор</w:t>
      </w:r>
    </w:p>
    <w:p w:rsidR="00883CB0" w:rsidRPr="00010F7D" w:rsidRDefault="00883CB0" w:rsidP="00883CB0">
      <w:r w:rsidRPr="00010F7D">
        <w:t>Лист Ф. Сонет Петрарки № 123</w:t>
      </w:r>
    </w:p>
    <w:p w:rsidR="00883CB0" w:rsidRPr="00010F7D" w:rsidRDefault="00883CB0" w:rsidP="00883CB0"/>
    <w:p w:rsidR="00883CB0" w:rsidRPr="00010F7D" w:rsidRDefault="00883CB0" w:rsidP="00883CB0">
      <w:pPr>
        <w:rPr>
          <w:b/>
        </w:rPr>
      </w:pPr>
      <w:r w:rsidRPr="00010F7D">
        <w:rPr>
          <w:b/>
        </w:rPr>
        <w:t>Ансамбль</w:t>
      </w:r>
    </w:p>
    <w:p w:rsidR="00883CB0" w:rsidRPr="00010F7D" w:rsidRDefault="00883CB0" w:rsidP="00883CB0">
      <w:r w:rsidRPr="00010F7D">
        <w:t>Шуберт Ф. Венгерский дивертисмент, ор. 54</w:t>
      </w:r>
    </w:p>
    <w:p w:rsidR="00883CB0" w:rsidRPr="00010F7D" w:rsidRDefault="00883CB0" w:rsidP="00883CB0">
      <w:r w:rsidRPr="00010F7D">
        <w:t>Брамс И. Вальс Ля-бемоль мажор, ор. 39 в четыре руки</w:t>
      </w:r>
    </w:p>
    <w:p w:rsidR="00883CB0" w:rsidRPr="00010F7D" w:rsidRDefault="00883CB0" w:rsidP="00883CB0">
      <w:r w:rsidRPr="00010F7D">
        <w:t>Шуман Р. Анданте с вариациями ор. 46 для двух фортепиано</w:t>
      </w:r>
    </w:p>
    <w:p w:rsidR="00883CB0" w:rsidRPr="00010F7D" w:rsidRDefault="00883CB0" w:rsidP="00883CB0">
      <w:r w:rsidRPr="00010F7D">
        <w:t>Григ Э. Сюита «Пер Гюнт». Переложение для фортепиано в четыре руки</w:t>
      </w:r>
    </w:p>
    <w:p w:rsidR="00883CB0" w:rsidRPr="00010F7D" w:rsidRDefault="00883CB0" w:rsidP="00883CB0">
      <w:r w:rsidRPr="00010F7D">
        <w:t>Григ Э. Норвежские танцы, ор. 36</w:t>
      </w:r>
    </w:p>
    <w:p w:rsidR="00883CB0" w:rsidRPr="00010F7D" w:rsidRDefault="00883CB0" w:rsidP="00883CB0"/>
    <w:p w:rsidR="00883CB0" w:rsidRDefault="00883CB0" w:rsidP="00883CB0">
      <w:pPr>
        <w:jc w:val="both"/>
        <w:rPr>
          <w:b/>
        </w:rPr>
      </w:pPr>
    </w:p>
    <w:p w:rsidR="00883CB0" w:rsidRDefault="00883CB0" w:rsidP="00883CB0">
      <w:pPr>
        <w:jc w:val="both"/>
        <w:rPr>
          <w:b/>
        </w:rPr>
      </w:pPr>
      <w:r>
        <w:rPr>
          <w:b/>
        </w:rPr>
        <w:t>Аккомпанемент</w:t>
      </w:r>
    </w:p>
    <w:p w:rsidR="00883CB0" w:rsidRDefault="00883CB0" w:rsidP="00883CB0">
      <w:pPr>
        <w:jc w:val="both"/>
        <w:rPr>
          <w:b/>
        </w:rPr>
      </w:pPr>
    </w:p>
    <w:p w:rsidR="00883CB0" w:rsidRDefault="00883CB0" w:rsidP="00883CB0">
      <w:r>
        <w:t>Беллини В. Каватина Нормы. Переложение для флейты и фортепиано.</w:t>
      </w:r>
    </w:p>
    <w:p w:rsidR="00883CB0" w:rsidRDefault="00883CB0" w:rsidP="00883CB0">
      <w:r>
        <w:t>Бебер К. Большой концертный дуэт для кларнета и фортепиано.</w:t>
      </w:r>
    </w:p>
    <w:p w:rsidR="00883CB0" w:rsidRDefault="00883CB0" w:rsidP="00883CB0">
      <w:r>
        <w:t>Дворжак А. Юмореска. Переложение для флейты и фортепиано.</w:t>
      </w:r>
    </w:p>
    <w:p w:rsidR="00883CB0" w:rsidRDefault="00883CB0" w:rsidP="00883CB0">
      <w:r>
        <w:t>Сен-Санс. К. Лебедь. Переложение для флейты и фортепиано.</w:t>
      </w:r>
    </w:p>
    <w:p w:rsidR="00883CB0" w:rsidRDefault="00883CB0" w:rsidP="00883CB0">
      <w:r>
        <w:t>Шопен Ф. Ноктюрн. Соч. 37 № 1.</w:t>
      </w:r>
      <w:r w:rsidRPr="005133DF">
        <w:t xml:space="preserve"> </w:t>
      </w:r>
      <w:r>
        <w:t>Переложение для флейты и фортепиано.</w:t>
      </w:r>
    </w:p>
    <w:p w:rsidR="00883CB0" w:rsidRDefault="00883CB0" w:rsidP="00883CB0">
      <w:r>
        <w:t>Шуберт Ф. Баркарола. Переложение для флейты и фортепиано.</w:t>
      </w:r>
    </w:p>
    <w:p w:rsidR="00883CB0" w:rsidRDefault="00883CB0" w:rsidP="00883CB0"/>
    <w:p w:rsidR="00883CB0" w:rsidRPr="00010F7D" w:rsidRDefault="00883CB0" w:rsidP="00883CB0">
      <w:pPr>
        <w:ind w:firstLine="720"/>
        <w:jc w:val="center"/>
        <w:rPr>
          <w:b/>
        </w:rPr>
      </w:pPr>
      <w:r w:rsidRPr="00010F7D">
        <w:rPr>
          <w:b/>
        </w:rPr>
        <w:t>Программные требования к Разделу 3.</w:t>
      </w:r>
    </w:p>
    <w:p w:rsidR="00883CB0" w:rsidRDefault="00883CB0" w:rsidP="00883CB0">
      <w:pPr>
        <w:ind w:firstLine="720"/>
        <w:jc w:val="center"/>
        <w:rPr>
          <w:b/>
        </w:rPr>
      </w:pPr>
      <w:r w:rsidRPr="009F5DCD">
        <w:rPr>
          <w:b/>
        </w:rPr>
        <w:t xml:space="preserve">«Стилевые особенности исполнения произведений русских композиторов </w:t>
      </w:r>
    </w:p>
    <w:p w:rsidR="00883CB0" w:rsidRPr="009F5DCD" w:rsidRDefault="00883CB0" w:rsidP="00883CB0">
      <w:pPr>
        <w:ind w:firstLine="720"/>
        <w:jc w:val="center"/>
        <w:rPr>
          <w:b/>
        </w:rPr>
      </w:pPr>
      <w:r w:rsidRPr="009F5DCD">
        <w:rPr>
          <w:b/>
          <w:lang w:val="en-US"/>
        </w:rPr>
        <w:t>XIX</w:t>
      </w:r>
      <w:r w:rsidRPr="009F5DCD">
        <w:rPr>
          <w:b/>
        </w:rPr>
        <w:t xml:space="preserve"> века»</w:t>
      </w:r>
    </w:p>
    <w:p w:rsidR="00883CB0" w:rsidRPr="00010F7D" w:rsidRDefault="00883CB0" w:rsidP="00883CB0">
      <w:r w:rsidRPr="00010F7D">
        <w:t>Соната (часть) / концерт (часть) (1)</w:t>
      </w:r>
    </w:p>
    <w:p w:rsidR="00883CB0" w:rsidRPr="00010F7D" w:rsidRDefault="00883CB0" w:rsidP="00883CB0">
      <w:r w:rsidRPr="00010F7D">
        <w:t>Полифоническое сочинение (1)</w:t>
      </w:r>
    </w:p>
    <w:p w:rsidR="00883CB0" w:rsidRPr="00010F7D" w:rsidRDefault="00883CB0" w:rsidP="00883CB0">
      <w:r w:rsidRPr="00010F7D">
        <w:t>Скерцо / Вариации / Часть цикла (2)</w:t>
      </w:r>
    </w:p>
    <w:p w:rsidR="00883CB0" w:rsidRPr="00010F7D" w:rsidRDefault="00883CB0" w:rsidP="00883CB0">
      <w:r w:rsidRPr="00010F7D">
        <w:t>Ансамбль (1)</w:t>
      </w:r>
      <w:r w:rsidRPr="005133DF">
        <w:t xml:space="preserve"> </w:t>
      </w:r>
      <w:r>
        <w:t>или Аккомпанемент (1);</w:t>
      </w:r>
    </w:p>
    <w:p w:rsidR="00883CB0" w:rsidRPr="00010F7D" w:rsidRDefault="00883CB0" w:rsidP="00883CB0">
      <w:r w:rsidRPr="00010F7D">
        <w:t>Чтение с листа</w:t>
      </w:r>
    </w:p>
    <w:p w:rsidR="00883CB0" w:rsidRDefault="00883CB0" w:rsidP="00883CB0">
      <w:pPr>
        <w:jc w:val="center"/>
        <w:rPr>
          <w:b/>
        </w:rPr>
      </w:pPr>
    </w:p>
    <w:p w:rsidR="00883CB0" w:rsidRPr="00010F7D" w:rsidRDefault="00883CB0" w:rsidP="00883CB0">
      <w:pPr>
        <w:jc w:val="center"/>
        <w:rPr>
          <w:b/>
        </w:rPr>
      </w:pPr>
      <w:r w:rsidRPr="00010F7D">
        <w:rPr>
          <w:b/>
        </w:rPr>
        <w:t>Основная нотная литература</w:t>
      </w:r>
    </w:p>
    <w:p w:rsidR="00883CB0" w:rsidRPr="00010F7D" w:rsidRDefault="00883CB0" w:rsidP="00883CB0">
      <w:pPr>
        <w:jc w:val="center"/>
        <w:rPr>
          <w:b/>
          <w:i/>
        </w:rPr>
      </w:pPr>
      <w:r w:rsidRPr="00010F7D">
        <w:rPr>
          <w:b/>
          <w:i/>
        </w:rPr>
        <w:t>Примерный репертуарный список</w:t>
      </w:r>
      <w:r>
        <w:rPr>
          <w:b/>
          <w:i/>
        </w:rPr>
        <w:t xml:space="preserve"> №3</w:t>
      </w:r>
    </w:p>
    <w:p w:rsidR="00883CB0" w:rsidRPr="00010F7D" w:rsidRDefault="00883CB0" w:rsidP="00883CB0">
      <w:r w:rsidRPr="00010F7D">
        <w:t>Бортнянский А. Соната До мажор, ч.1</w:t>
      </w:r>
    </w:p>
    <w:p w:rsidR="00883CB0" w:rsidRPr="00010F7D" w:rsidRDefault="00883CB0" w:rsidP="00883CB0">
      <w:r w:rsidRPr="00010F7D">
        <w:t>Глинка М. вариации на тему «Среди долины ровныя»</w:t>
      </w:r>
    </w:p>
    <w:p w:rsidR="00883CB0" w:rsidRPr="00010F7D" w:rsidRDefault="00883CB0" w:rsidP="00883CB0">
      <w:r w:rsidRPr="00010F7D">
        <w:t>Глинка м. Мазурка до минор</w:t>
      </w:r>
    </w:p>
    <w:p w:rsidR="00883CB0" w:rsidRPr="00010F7D" w:rsidRDefault="00883CB0" w:rsidP="00883CB0">
      <w:r w:rsidRPr="00010F7D">
        <w:t>Глинка М. Прощальный вальс</w:t>
      </w:r>
    </w:p>
    <w:p w:rsidR="00883CB0" w:rsidRPr="00010F7D" w:rsidRDefault="00883CB0" w:rsidP="00883CB0">
      <w:r w:rsidRPr="00010F7D">
        <w:t>Мусоргский М. «Картинки с выставки» (отдельные пьесы)</w:t>
      </w:r>
    </w:p>
    <w:p w:rsidR="00883CB0" w:rsidRPr="00010F7D" w:rsidRDefault="00883CB0" w:rsidP="00883CB0">
      <w:r w:rsidRPr="00010F7D">
        <w:t>Чайковский П. «Времена года» (отдельные пьесы, например, «Март»)</w:t>
      </w:r>
    </w:p>
    <w:p w:rsidR="00883CB0" w:rsidRPr="00010F7D" w:rsidRDefault="00883CB0" w:rsidP="00883CB0">
      <w:r w:rsidRPr="00010F7D">
        <w:t>Чайковский П. Тема с вариациями Фа мажор, ор. 19</w:t>
      </w:r>
    </w:p>
    <w:p w:rsidR="00883CB0" w:rsidRPr="00010F7D" w:rsidRDefault="00883CB0" w:rsidP="00883CB0">
      <w:r w:rsidRPr="00010F7D">
        <w:t>Балакирев М. Думка</w:t>
      </w:r>
    </w:p>
    <w:p w:rsidR="00883CB0" w:rsidRPr="00010F7D" w:rsidRDefault="00883CB0" w:rsidP="00883CB0">
      <w:r w:rsidRPr="00010F7D">
        <w:t>Лядов А. Вариации на тему Глинки, ор. 35</w:t>
      </w:r>
    </w:p>
    <w:p w:rsidR="00883CB0" w:rsidRPr="00010F7D" w:rsidRDefault="00883CB0" w:rsidP="00883CB0">
      <w:r w:rsidRPr="00010F7D">
        <w:t>Лядов. А. Прелюдия , ор. 13, ор. 39</w:t>
      </w:r>
    </w:p>
    <w:p w:rsidR="00883CB0" w:rsidRPr="00010F7D" w:rsidRDefault="00883CB0" w:rsidP="00883CB0">
      <w:r w:rsidRPr="00010F7D">
        <w:t>Лядов А. Музыкальная табакерка</w:t>
      </w:r>
    </w:p>
    <w:p w:rsidR="00883CB0" w:rsidRPr="00010F7D" w:rsidRDefault="00883CB0" w:rsidP="00883CB0">
      <w:r w:rsidRPr="00010F7D">
        <w:t>Рахманинов С. Романс ор. 10, № 6</w:t>
      </w:r>
    </w:p>
    <w:p w:rsidR="00883CB0" w:rsidRPr="00010F7D" w:rsidRDefault="00883CB0" w:rsidP="00883CB0">
      <w:r w:rsidRPr="00010F7D">
        <w:t>Рахманинов С. Прелюдии (отдельные пьесы)</w:t>
      </w:r>
    </w:p>
    <w:p w:rsidR="00883CB0" w:rsidRPr="00010F7D" w:rsidRDefault="00883CB0" w:rsidP="00883CB0"/>
    <w:p w:rsidR="00883CB0" w:rsidRPr="00010F7D" w:rsidRDefault="00883CB0" w:rsidP="00883CB0">
      <w:pPr>
        <w:rPr>
          <w:b/>
        </w:rPr>
      </w:pPr>
      <w:r w:rsidRPr="00010F7D">
        <w:rPr>
          <w:b/>
        </w:rPr>
        <w:t>Ансамбль</w:t>
      </w:r>
    </w:p>
    <w:p w:rsidR="00883CB0" w:rsidRPr="00010F7D" w:rsidRDefault="00883CB0" w:rsidP="00883CB0">
      <w:r w:rsidRPr="00010F7D">
        <w:t>Чайковский П. Элегия из серенады для струнного оркестра. Переложение для фортепиано в четыре руки</w:t>
      </w:r>
    </w:p>
    <w:p w:rsidR="00883CB0" w:rsidRPr="00010F7D" w:rsidRDefault="00883CB0" w:rsidP="00883CB0">
      <w:r w:rsidRPr="00010F7D">
        <w:t>Бородин А. Симфония № 2. Переложение для фортепиано в четыре руки</w:t>
      </w:r>
    </w:p>
    <w:p w:rsidR="00883CB0" w:rsidRPr="00010F7D" w:rsidRDefault="00883CB0" w:rsidP="00883CB0">
      <w:r w:rsidRPr="00010F7D">
        <w:t>Лядов А. Восемь русских народных песен для оркестра. Переложение для фортепиано в четыре руки</w:t>
      </w:r>
    </w:p>
    <w:p w:rsidR="00883CB0" w:rsidRPr="00010F7D" w:rsidRDefault="00883CB0" w:rsidP="00883CB0">
      <w:r w:rsidRPr="00010F7D">
        <w:t>Калинников В. Симфония № 1. Переложение для фортепиано в четыре руки</w:t>
      </w:r>
    </w:p>
    <w:p w:rsidR="00883CB0" w:rsidRPr="00010F7D" w:rsidRDefault="00883CB0" w:rsidP="00883CB0">
      <w:r w:rsidRPr="00010F7D">
        <w:t>Калинников В. Симфония № 2. Переложение для фортепиано в четыре руки</w:t>
      </w:r>
    </w:p>
    <w:p w:rsidR="00883CB0" w:rsidRPr="00010F7D" w:rsidRDefault="00883CB0" w:rsidP="00883CB0">
      <w:r w:rsidRPr="00010F7D">
        <w:t>Аренский  А. вальс, ор. 15 № 1 для двух фортепиано.</w:t>
      </w:r>
    </w:p>
    <w:p w:rsidR="00883CB0" w:rsidRDefault="00883CB0" w:rsidP="00883CB0">
      <w:pPr>
        <w:jc w:val="both"/>
        <w:rPr>
          <w:b/>
        </w:rPr>
      </w:pPr>
    </w:p>
    <w:p w:rsidR="00883CB0" w:rsidRDefault="00883CB0" w:rsidP="00883CB0">
      <w:pPr>
        <w:jc w:val="both"/>
        <w:rPr>
          <w:b/>
        </w:rPr>
      </w:pPr>
      <w:r>
        <w:rPr>
          <w:b/>
        </w:rPr>
        <w:t>Аккомпанемент</w:t>
      </w:r>
    </w:p>
    <w:p w:rsidR="00883CB0" w:rsidRDefault="00883CB0" w:rsidP="00883CB0">
      <w:r w:rsidRPr="005133DF">
        <w:t>Алябьев А. Соловей</w:t>
      </w:r>
      <w:r>
        <w:t>.</w:t>
      </w:r>
      <w:r w:rsidRPr="005133DF">
        <w:t xml:space="preserve"> </w:t>
      </w:r>
      <w:r>
        <w:t>Переложение для флейты и фортепиано.</w:t>
      </w:r>
    </w:p>
    <w:p w:rsidR="00883CB0" w:rsidRDefault="00883CB0" w:rsidP="00883CB0">
      <w:r>
        <w:t>Чайковский П.И. Подснежник из цикла «Времена года». Переложение для флейты и фортепиано.</w:t>
      </w:r>
    </w:p>
    <w:p w:rsidR="00883CB0" w:rsidRDefault="00883CB0" w:rsidP="00883CB0">
      <w:r>
        <w:t>Чайковский П.И. Итальянская песенка. Переложение для флейты и фортепиано.</w:t>
      </w:r>
    </w:p>
    <w:p w:rsidR="00883CB0" w:rsidRDefault="00883CB0" w:rsidP="00883CB0">
      <w:r>
        <w:t>Чайковский П.И. Сентиментальный вальс. Переложение для трубы и фортепиано.</w:t>
      </w:r>
    </w:p>
    <w:p w:rsidR="00883CB0" w:rsidRDefault="00883CB0" w:rsidP="00883CB0">
      <w:pPr>
        <w:jc w:val="both"/>
        <w:rPr>
          <w:b/>
        </w:rPr>
      </w:pPr>
    </w:p>
    <w:p w:rsidR="00883CB0" w:rsidRDefault="00883CB0" w:rsidP="00883CB0">
      <w:pPr>
        <w:jc w:val="both"/>
        <w:rPr>
          <w:b/>
        </w:rPr>
      </w:pPr>
    </w:p>
    <w:p w:rsidR="00883CB0" w:rsidRPr="00010F7D" w:rsidRDefault="00883CB0" w:rsidP="00883CB0">
      <w:pPr>
        <w:jc w:val="center"/>
        <w:rPr>
          <w:b/>
        </w:rPr>
      </w:pPr>
      <w:r w:rsidRPr="00010F7D">
        <w:rPr>
          <w:b/>
        </w:rPr>
        <w:t>Программные требования к Разделу 4.</w:t>
      </w:r>
    </w:p>
    <w:p w:rsidR="00883CB0" w:rsidRPr="00010F7D" w:rsidRDefault="00883CB0" w:rsidP="00883CB0">
      <w:pPr>
        <w:jc w:val="center"/>
        <w:rPr>
          <w:b/>
        </w:rPr>
      </w:pPr>
      <w:r w:rsidRPr="00010F7D">
        <w:rPr>
          <w:b/>
        </w:rPr>
        <w:t>«Стилевые особенности исполнения музыки ХХ века»</w:t>
      </w:r>
    </w:p>
    <w:p w:rsidR="00883CB0" w:rsidRPr="00010F7D" w:rsidRDefault="00883CB0" w:rsidP="00883CB0">
      <w:r w:rsidRPr="00010F7D">
        <w:t>Соната (часть) / концерт (часть) (1)</w:t>
      </w:r>
    </w:p>
    <w:p w:rsidR="00883CB0" w:rsidRPr="00010F7D" w:rsidRDefault="00883CB0" w:rsidP="00883CB0">
      <w:r w:rsidRPr="00010F7D">
        <w:t>Полифоническое сочинение (1)</w:t>
      </w:r>
    </w:p>
    <w:p w:rsidR="00883CB0" w:rsidRPr="00010F7D" w:rsidRDefault="00883CB0" w:rsidP="00883CB0">
      <w:r w:rsidRPr="00010F7D">
        <w:t>Пьеса (1)</w:t>
      </w:r>
    </w:p>
    <w:p w:rsidR="00883CB0" w:rsidRPr="00010F7D" w:rsidRDefault="00883CB0" w:rsidP="00883CB0">
      <w:r>
        <w:t>Аккомпанемент (1);</w:t>
      </w:r>
      <w:r>
        <w:br/>
      </w:r>
      <w:r w:rsidRPr="00010F7D">
        <w:t>Чтение с листа</w:t>
      </w:r>
    </w:p>
    <w:p w:rsidR="00883CB0" w:rsidRPr="00010F7D" w:rsidRDefault="00883CB0" w:rsidP="00883CB0">
      <w:pPr>
        <w:jc w:val="center"/>
        <w:rPr>
          <w:b/>
        </w:rPr>
      </w:pPr>
    </w:p>
    <w:p w:rsidR="00883CB0" w:rsidRPr="00010F7D" w:rsidRDefault="00883CB0" w:rsidP="00883CB0">
      <w:pPr>
        <w:jc w:val="center"/>
        <w:rPr>
          <w:b/>
        </w:rPr>
      </w:pPr>
      <w:r w:rsidRPr="00010F7D">
        <w:rPr>
          <w:b/>
        </w:rPr>
        <w:t>Основная нотная литература</w:t>
      </w:r>
    </w:p>
    <w:p w:rsidR="00883CB0" w:rsidRPr="00010F7D" w:rsidRDefault="00883CB0" w:rsidP="00883CB0">
      <w:pPr>
        <w:jc w:val="center"/>
        <w:rPr>
          <w:b/>
          <w:i/>
        </w:rPr>
      </w:pPr>
      <w:r w:rsidRPr="00010F7D">
        <w:rPr>
          <w:b/>
          <w:i/>
        </w:rPr>
        <w:t>Примерный репертуарный список</w:t>
      </w:r>
      <w:r>
        <w:rPr>
          <w:b/>
          <w:i/>
        </w:rPr>
        <w:t xml:space="preserve"> №4</w:t>
      </w:r>
    </w:p>
    <w:p w:rsidR="00883CB0" w:rsidRPr="00010F7D" w:rsidRDefault="00883CB0" w:rsidP="00883CB0">
      <w:r w:rsidRPr="00010F7D">
        <w:t xml:space="preserve">Стравинский И. Три фрагмента из балета «Петрушка» для фортепиано: 1. Русская. 2. Петрушка. 3. Масленица. </w:t>
      </w:r>
    </w:p>
    <w:p w:rsidR="00883CB0" w:rsidRPr="00010F7D" w:rsidRDefault="00883CB0" w:rsidP="00883CB0">
      <w:r w:rsidRPr="00010F7D">
        <w:t>Стравинский И. Цикл «Пять пальцев»</w:t>
      </w:r>
    </w:p>
    <w:p w:rsidR="00883CB0" w:rsidRPr="00010F7D" w:rsidRDefault="00883CB0" w:rsidP="00883CB0">
      <w:r w:rsidRPr="00010F7D">
        <w:t>Бриттен Г. Пять вальсов, ор. 3</w:t>
      </w:r>
    </w:p>
    <w:p w:rsidR="00883CB0" w:rsidRPr="00010F7D" w:rsidRDefault="00883CB0" w:rsidP="00883CB0">
      <w:r w:rsidRPr="00010F7D">
        <w:t>Дебюсси К. «Бергамасская сюита» (отдельные пьесы), «Шаги на снегу»</w:t>
      </w:r>
    </w:p>
    <w:p w:rsidR="00883CB0" w:rsidRPr="00010F7D" w:rsidRDefault="00883CB0" w:rsidP="00883CB0">
      <w:r w:rsidRPr="00010F7D">
        <w:t>Дебюсси К. Детский уголок. Кукольный кек-уок. Маленький негритенок.</w:t>
      </w:r>
    </w:p>
    <w:p w:rsidR="00883CB0" w:rsidRPr="00010F7D" w:rsidRDefault="00883CB0" w:rsidP="00883CB0">
      <w:r w:rsidRPr="00010F7D">
        <w:t>Равель М. Сонатина.</w:t>
      </w:r>
    </w:p>
    <w:p w:rsidR="00883CB0" w:rsidRPr="00010F7D" w:rsidRDefault="00883CB0" w:rsidP="00883CB0">
      <w:r w:rsidRPr="00010F7D">
        <w:t>Равель М. «Гробница Куперена» (отдельные пьесы)</w:t>
      </w:r>
    </w:p>
    <w:p w:rsidR="00883CB0" w:rsidRPr="00010F7D" w:rsidRDefault="00883CB0" w:rsidP="00883CB0">
      <w:r w:rsidRPr="00010F7D">
        <w:t>Равель М. «Благородные и сентиментальные вальсы»</w:t>
      </w:r>
    </w:p>
    <w:p w:rsidR="00883CB0" w:rsidRPr="00010F7D" w:rsidRDefault="00883CB0" w:rsidP="00883CB0">
      <w:r w:rsidRPr="00010F7D">
        <w:t>Равель М. Концерт для фортепиано с оркестром Соль мажор, №2</w:t>
      </w:r>
    </w:p>
    <w:p w:rsidR="00883CB0" w:rsidRPr="00010F7D" w:rsidRDefault="00883CB0" w:rsidP="00883CB0">
      <w:r w:rsidRPr="00010F7D">
        <w:t>Скрябин А. Прелюдии ор. 11 (отдельные пьесы); «Листок из альбома»</w:t>
      </w:r>
    </w:p>
    <w:p w:rsidR="00883CB0" w:rsidRPr="00010F7D" w:rsidRDefault="00883CB0" w:rsidP="00883CB0">
      <w:r w:rsidRPr="00010F7D">
        <w:t>Скрябин А. Прелюдия для левой руки, ор. 11, № 1</w:t>
      </w:r>
    </w:p>
    <w:p w:rsidR="00883CB0" w:rsidRPr="00010F7D" w:rsidRDefault="00883CB0" w:rsidP="00883CB0">
      <w:r w:rsidRPr="00010F7D">
        <w:t>Шенберг А. Шесть маленьких пьес. Ор. 19</w:t>
      </w:r>
    </w:p>
    <w:p w:rsidR="00883CB0" w:rsidRPr="00010F7D" w:rsidRDefault="00883CB0" w:rsidP="00883CB0">
      <w:r w:rsidRPr="00010F7D">
        <w:t>Берг А. Соната для фортепиано ор. 1</w:t>
      </w:r>
    </w:p>
    <w:p w:rsidR="00883CB0" w:rsidRPr="00010F7D" w:rsidRDefault="00883CB0" w:rsidP="00883CB0">
      <w:r w:rsidRPr="00010F7D">
        <w:t>Веберн А. Вариации для фортепиано, ор. 27</w:t>
      </w:r>
    </w:p>
    <w:p w:rsidR="00883CB0" w:rsidRPr="00010F7D" w:rsidRDefault="00883CB0" w:rsidP="00883CB0">
      <w:r w:rsidRPr="00010F7D">
        <w:t>Веберн А. детская пьеса для фортепиано</w:t>
      </w:r>
    </w:p>
    <w:p w:rsidR="00883CB0" w:rsidRPr="00010F7D" w:rsidRDefault="00883CB0" w:rsidP="00883CB0">
      <w:r w:rsidRPr="00010F7D">
        <w:t>Барток Б. Багатели, ор. 6; «двадцать венгерских народных песен» (отдельные пьесы)</w:t>
      </w:r>
    </w:p>
    <w:p w:rsidR="00883CB0" w:rsidRPr="00010F7D" w:rsidRDefault="00883CB0" w:rsidP="00883CB0">
      <w:r w:rsidRPr="00010F7D">
        <w:t xml:space="preserve">Барток Б. Деревенская шутка. </w:t>
      </w:r>
    </w:p>
    <w:p w:rsidR="00883CB0" w:rsidRPr="00010F7D" w:rsidRDefault="00883CB0" w:rsidP="00883CB0">
      <w:r w:rsidRPr="00010F7D">
        <w:t>Барток Б. микрокосмос, тетрадь четвертая, №№ 110, 143 и др.</w:t>
      </w:r>
    </w:p>
    <w:p w:rsidR="00883CB0" w:rsidRPr="00010F7D" w:rsidRDefault="00883CB0" w:rsidP="00883CB0">
      <w:r w:rsidRPr="00010F7D">
        <w:t>Барток Б. два эскиза , ор. 9, №№ 6,2.</w:t>
      </w:r>
    </w:p>
    <w:p w:rsidR="00883CB0" w:rsidRPr="00010F7D" w:rsidRDefault="00883CB0" w:rsidP="00883CB0">
      <w:r w:rsidRPr="00010F7D">
        <w:t>Хиндемит П. «Фортепианная музыка» ор. 37</w:t>
      </w:r>
    </w:p>
    <w:p w:rsidR="00883CB0" w:rsidRPr="00010F7D" w:rsidRDefault="00883CB0" w:rsidP="00883CB0">
      <w:r w:rsidRPr="00010F7D">
        <w:t>Хиндемит П. «</w:t>
      </w:r>
      <w:r w:rsidRPr="00010F7D">
        <w:rPr>
          <w:lang w:val="en-US"/>
        </w:rPr>
        <w:t>Ludus</w:t>
      </w:r>
      <w:r w:rsidRPr="00010F7D">
        <w:t xml:space="preserve"> </w:t>
      </w:r>
      <w:r w:rsidRPr="00010F7D">
        <w:rPr>
          <w:lang w:val="en-US"/>
        </w:rPr>
        <w:t>tonalis</w:t>
      </w:r>
      <w:r w:rsidRPr="00010F7D">
        <w:t>» (отдельные интерлюдии и фуги)</w:t>
      </w:r>
    </w:p>
    <w:p w:rsidR="00883CB0" w:rsidRPr="00010F7D" w:rsidRDefault="00883CB0" w:rsidP="00883CB0">
      <w:r w:rsidRPr="00010F7D">
        <w:t>Хиндемит П. Соната для фортепиано № 3</w:t>
      </w:r>
    </w:p>
    <w:p w:rsidR="00883CB0" w:rsidRPr="00010F7D" w:rsidRDefault="00883CB0" w:rsidP="00883CB0">
      <w:r w:rsidRPr="00010F7D">
        <w:t>Хиндемит П. два танца</w:t>
      </w:r>
    </w:p>
    <w:p w:rsidR="00883CB0" w:rsidRPr="00010F7D" w:rsidRDefault="00883CB0" w:rsidP="00883CB0">
      <w:r w:rsidRPr="00010F7D">
        <w:t>Пуленк Ф. В поезде</w:t>
      </w:r>
    </w:p>
    <w:p w:rsidR="00883CB0" w:rsidRPr="00010F7D" w:rsidRDefault="00883CB0" w:rsidP="00883CB0">
      <w:r w:rsidRPr="00010F7D">
        <w:t>Пуленк Ф. Маленькие колокола</w:t>
      </w:r>
    </w:p>
    <w:p w:rsidR="00883CB0" w:rsidRPr="00010F7D" w:rsidRDefault="00883CB0" w:rsidP="00883CB0">
      <w:r w:rsidRPr="00010F7D">
        <w:t>Пуленк Ф. тирольский вальс</w:t>
      </w:r>
    </w:p>
    <w:p w:rsidR="00883CB0" w:rsidRPr="00010F7D" w:rsidRDefault="00883CB0" w:rsidP="00883CB0">
      <w:r w:rsidRPr="00010F7D">
        <w:t>Бриттен Б. Ноктюрн</w:t>
      </w:r>
    </w:p>
    <w:p w:rsidR="00883CB0" w:rsidRPr="00010F7D" w:rsidRDefault="00883CB0" w:rsidP="00883CB0">
      <w:r w:rsidRPr="00010F7D">
        <w:t>Лютославский В. Игра</w:t>
      </w:r>
    </w:p>
    <w:p w:rsidR="00883CB0" w:rsidRPr="00010F7D" w:rsidRDefault="00883CB0" w:rsidP="00883CB0">
      <w:r w:rsidRPr="00010F7D">
        <w:t>Лютославский В. Вальс</w:t>
      </w:r>
    </w:p>
    <w:p w:rsidR="00883CB0" w:rsidRPr="00010F7D" w:rsidRDefault="00883CB0" w:rsidP="00883CB0">
      <w:r w:rsidRPr="00010F7D">
        <w:t>Лютославский В. Пьеса для четырех пальцев</w:t>
      </w:r>
    </w:p>
    <w:p w:rsidR="00883CB0" w:rsidRPr="00010F7D" w:rsidRDefault="00883CB0" w:rsidP="00883CB0">
      <w:r w:rsidRPr="00010F7D">
        <w:t>Штокхаузен К. Клавирные пьесы</w:t>
      </w:r>
    </w:p>
    <w:p w:rsidR="00883CB0" w:rsidRPr="00010F7D" w:rsidRDefault="00883CB0" w:rsidP="00883CB0">
      <w:r w:rsidRPr="00010F7D">
        <w:t>Гаврилин В. Деревенские эскизы</w:t>
      </w:r>
    </w:p>
    <w:p w:rsidR="00883CB0" w:rsidRPr="00010F7D" w:rsidRDefault="00883CB0" w:rsidP="00883CB0">
      <w:r w:rsidRPr="00010F7D">
        <w:t xml:space="preserve">Хачатурян А. Подражание народному. </w:t>
      </w:r>
    </w:p>
    <w:p w:rsidR="00883CB0" w:rsidRPr="00010F7D" w:rsidRDefault="00883CB0" w:rsidP="00883CB0">
      <w:r w:rsidRPr="00010F7D">
        <w:t>Кабалевский Д. Прелюдия ля минор, ор. 38</w:t>
      </w:r>
    </w:p>
    <w:p w:rsidR="00883CB0" w:rsidRPr="00010F7D" w:rsidRDefault="00883CB0" w:rsidP="00883CB0">
      <w:r w:rsidRPr="00010F7D">
        <w:t>Прокофьев С. «Детская музыка», «Мимолетности», «Сарказмы», «Сказки старой бабушки»</w:t>
      </w:r>
    </w:p>
    <w:p w:rsidR="00883CB0" w:rsidRPr="00010F7D" w:rsidRDefault="00883CB0" w:rsidP="00883CB0">
      <w:r w:rsidRPr="00010F7D">
        <w:t>Шостакович Д. прелюдии ор. 34, «» 10, 16</w:t>
      </w:r>
    </w:p>
    <w:p w:rsidR="00883CB0" w:rsidRPr="00010F7D" w:rsidRDefault="00883CB0" w:rsidP="00883CB0">
      <w:r w:rsidRPr="00010F7D">
        <w:t>Шостакович Д. Танцы кукол: Полька, Романс</w:t>
      </w:r>
    </w:p>
    <w:p w:rsidR="00883CB0" w:rsidRPr="00010F7D" w:rsidRDefault="00883CB0" w:rsidP="00883CB0">
      <w:r w:rsidRPr="00010F7D">
        <w:t>Шостакович Д. 24 прелюдии и фуги ор. 87, До мажор, Ми мажор, до минор</w:t>
      </w:r>
    </w:p>
    <w:p w:rsidR="00883CB0" w:rsidRPr="00010F7D" w:rsidRDefault="00883CB0" w:rsidP="00883CB0">
      <w:r w:rsidRPr="00010F7D">
        <w:t>Шостакович Д. «Фантастические танцы»</w:t>
      </w:r>
    </w:p>
    <w:p w:rsidR="00883CB0" w:rsidRPr="00010F7D" w:rsidRDefault="00883CB0" w:rsidP="00883CB0">
      <w:r w:rsidRPr="00010F7D">
        <w:t>Щедрин Р. 24 прелюдии и фуги</w:t>
      </w:r>
    </w:p>
    <w:p w:rsidR="00883CB0" w:rsidRPr="00010F7D" w:rsidRDefault="00883CB0" w:rsidP="00883CB0">
      <w:r w:rsidRPr="00010F7D">
        <w:t>Щедрин Р. «Полифоническая тетрадь» (отдельные пьесы): «Подголоски», «Контрапункты»</w:t>
      </w:r>
    </w:p>
    <w:p w:rsidR="00883CB0" w:rsidRPr="00010F7D" w:rsidRDefault="00883CB0" w:rsidP="00883CB0">
      <w:r w:rsidRPr="00010F7D">
        <w:t>Шнитке А. Вариации на один аккорд</w:t>
      </w:r>
    </w:p>
    <w:p w:rsidR="00883CB0" w:rsidRPr="00010F7D" w:rsidRDefault="00883CB0" w:rsidP="00883CB0"/>
    <w:p w:rsidR="00883CB0" w:rsidRPr="00010F7D" w:rsidRDefault="00883CB0" w:rsidP="00883CB0">
      <w:pPr>
        <w:rPr>
          <w:b/>
        </w:rPr>
      </w:pPr>
      <w:r w:rsidRPr="00010F7D">
        <w:rPr>
          <w:b/>
        </w:rPr>
        <w:t>Ансамбль</w:t>
      </w:r>
    </w:p>
    <w:p w:rsidR="00883CB0" w:rsidRPr="00010F7D" w:rsidRDefault="00883CB0" w:rsidP="00883CB0">
      <w:r w:rsidRPr="00010F7D">
        <w:t>Стравинский И. Три легких пьесы для фортепиано в три руки: Марш, Вальс, Полька</w:t>
      </w:r>
    </w:p>
    <w:p w:rsidR="00883CB0" w:rsidRPr="00010F7D" w:rsidRDefault="00883CB0" w:rsidP="00883CB0">
      <w:r w:rsidRPr="00010F7D">
        <w:t>Стравинский И. Пять легких пьес для фортепиано в четыре руки: Анданте, Эспаньела, Балалайка, Неаполитана, Галоп</w:t>
      </w:r>
    </w:p>
    <w:p w:rsidR="00883CB0" w:rsidRPr="00010F7D" w:rsidRDefault="00883CB0" w:rsidP="00883CB0">
      <w:r w:rsidRPr="00010F7D">
        <w:t>Хиндемит П. Соната для двух фортепиано</w:t>
      </w:r>
    </w:p>
    <w:p w:rsidR="00883CB0" w:rsidRPr="00010F7D" w:rsidRDefault="00883CB0" w:rsidP="00883CB0">
      <w:r w:rsidRPr="00010F7D">
        <w:t>Мясковский Н. Симфония № 27. Переложение для фортепиано в четыре руки</w:t>
      </w:r>
    </w:p>
    <w:p w:rsidR="00883CB0" w:rsidRPr="00010F7D" w:rsidRDefault="00883CB0" w:rsidP="00883CB0">
      <w:r w:rsidRPr="00010F7D">
        <w:t>Прокофьев С. Симфония № 1 «Классическая». Переложение для фортепиано в четыре руки</w:t>
      </w:r>
    </w:p>
    <w:p w:rsidR="00883CB0" w:rsidRPr="00010F7D" w:rsidRDefault="00883CB0" w:rsidP="00883CB0">
      <w:r w:rsidRPr="00010F7D">
        <w:t>Прокофьев С. Симфония № 7. Переложение для фортепиано в четыре руки</w:t>
      </w:r>
    </w:p>
    <w:p w:rsidR="00883CB0" w:rsidRPr="00010F7D" w:rsidRDefault="00883CB0" w:rsidP="00883CB0">
      <w:r w:rsidRPr="00010F7D">
        <w:t>Шостакович Д. Симфония № 7. Переложение для фортепиано в четыре руки</w:t>
      </w:r>
    </w:p>
    <w:p w:rsidR="00883CB0" w:rsidRPr="00010F7D" w:rsidRDefault="00883CB0" w:rsidP="00883CB0">
      <w:r w:rsidRPr="00010F7D">
        <w:t>Ельчева И. Мазурка для фортепиано в четыре руки</w:t>
      </w:r>
    </w:p>
    <w:p w:rsidR="00883CB0" w:rsidRDefault="00883CB0" w:rsidP="00883CB0">
      <w:r w:rsidRPr="00010F7D">
        <w:t>Евлахов О. Вальс для двух фортепиано</w:t>
      </w:r>
    </w:p>
    <w:p w:rsidR="00883CB0" w:rsidRDefault="00883CB0" w:rsidP="00883CB0"/>
    <w:p w:rsidR="00883CB0" w:rsidRPr="005133DF" w:rsidRDefault="00883CB0" w:rsidP="00883CB0">
      <w:pPr>
        <w:rPr>
          <w:b/>
        </w:rPr>
      </w:pPr>
      <w:r w:rsidRPr="005133DF">
        <w:rPr>
          <w:b/>
        </w:rPr>
        <w:t>Аккомпанемент</w:t>
      </w:r>
    </w:p>
    <w:p w:rsidR="00883CB0" w:rsidRDefault="00883CB0" w:rsidP="00883CB0">
      <w:r>
        <w:t>Свиридов Г. Романс Переложение для трубы и фортепиано.</w:t>
      </w:r>
    </w:p>
    <w:p w:rsidR="00883CB0" w:rsidRDefault="00883CB0" w:rsidP="00883CB0">
      <w:r>
        <w:t>Шостакович Д. Романс Переложение для флейты и фортепиано.</w:t>
      </w:r>
    </w:p>
    <w:p w:rsidR="00883CB0" w:rsidRDefault="00883CB0" w:rsidP="00883CB0">
      <w:r>
        <w:t>Хренников Т. «Ночь листвою чуть колышет» Переложение для флейты и фортепиано.</w:t>
      </w:r>
    </w:p>
    <w:p w:rsidR="00883CB0" w:rsidRPr="00010F7D" w:rsidRDefault="00883CB0" w:rsidP="00883CB0"/>
    <w:p w:rsidR="00883CB0" w:rsidRPr="00010F7D" w:rsidRDefault="00883CB0" w:rsidP="00883CB0">
      <w:pPr>
        <w:rPr>
          <w:b/>
        </w:rPr>
      </w:pPr>
    </w:p>
    <w:p w:rsidR="00883CB0" w:rsidRPr="006328BA" w:rsidRDefault="00883CB0" w:rsidP="00883CB0">
      <w:pPr>
        <w:pStyle w:val="Default"/>
        <w:ind w:firstLine="720"/>
        <w:jc w:val="both"/>
      </w:pPr>
      <w:r w:rsidRPr="008723BE">
        <w:rPr>
          <w:b/>
          <w:i/>
        </w:rPr>
        <w:t xml:space="preserve">В качестве методического обеспечения самостоятельной работы </w:t>
      </w:r>
      <w:r w:rsidRPr="006328BA">
        <w:t>рекомендованы следующие учебные и учебно-методические пособия:</w:t>
      </w:r>
    </w:p>
    <w:p w:rsidR="00883CB0" w:rsidRPr="006328BA" w:rsidRDefault="00883CB0" w:rsidP="00883CB0">
      <w:pPr>
        <w:pStyle w:val="Default"/>
        <w:numPr>
          <w:ilvl w:val="0"/>
          <w:numId w:val="39"/>
        </w:numPr>
        <w:ind w:left="0"/>
        <w:jc w:val="both"/>
      </w:pPr>
      <w:r w:rsidRPr="006328BA">
        <w:t xml:space="preserve">Иванина Р.В. Стилевые особенности исполнения старинной полифонической музыки. Учебное пособие.- М: МГУКИ, 2014. </w:t>
      </w:r>
    </w:p>
    <w:p w:rsidR="00883CB0" w:rsidRPr="006328BA" w:rsidRDefault="00883CB0" w:rsidP="00883CB0">
      <w:pPr>
        <w:pStyle w:val="Default"/>
        <w:numPr>
          <w:ilvl w:val="0"/>
          <w:numId w:val="39"/>
        </w:numPr>
        <w:ind w:left="0"/>
        <w:jc w:val="both"/>
      </w:pPr>
      <w:r w:rsidRPr="006328BA">
        <w:t xml:space="preserve">Иванина Р. Самостоятельная работа над произведениями зарубежных композиторов ХХ века. – М: МГУКИ, 1990. </w:t>
      </w:r>
    </w:p>
    <w:p w:rsidR="00883CB0" w:rsidRPr="006328BA" w:rsidRDefault="00883CB0" w:rsidP="00883CB0">
      <w:pPr>
        <w:pStyle w:val="Default"/>
        <w:numPr>
          <w:ilvl w:val="0"/>
          <w:numId w:val="39"/>
        </w:numPr>
        <w:ind w:left="0"/>
        <w:jc w:val="both"/>
      </w:pPr>
      <w:r w:rsidRPr="006328BA">
        <w:t>Иванина Р. Полифония в фортепианной музыке зарубежных композиторов-романтиков. Особенности стиля и интерпретация. Учебное пособие для студентов музыкальных специализаций. – М: МГУКИ, 2001.</w:t>
      </w:r>
    </w:p>
    <w:p w:rsidR="00883CB0" w:rsidRPr="006328BA" w:rsidRDefault="00883CB0" w:rsidP="00883CB0">
      <w:pPr>
        <w:pStyle w:val="Default"/>
        <w:numPr>
          <w:ilvl w:val="0"/>
          <w:numId w:val="39"/>
        </w:numPr>
        <w:ind w:left="0"/>
        <w:jc w:val="both"/>
      </w:pPr>
      <w:r w:rsidRPr="006328BA">
        <w:t xml:space="preserve">Щербаков В.Ф. Русская музыка ХХ века в исполнительском и педагогическом репертуаре музыканта. Учебное пособие. – М: Гос.муз.-пед ин-т им. М.М.Ипполитова-Иванова, 2010. </w:t>
      </w:r>
    </w:p>
    <w:p w:rsidR="00883CB0" w:rsidRDefault="00883CB0" w:rsidP="00883CB0">
      <w:pPr>
        <w:tabs>
          <w:tab w:val="left" w:pos="708"/>
        </w:tabs>
        <w:spacing w:before="60"/>
        <w:ind w:firstLine="567"/>
        <w:jc w:val="both"/>
        <w:rPr>
          <w:b/>
          <w:i/>
        </w:rPr>
      </w:pPr>
    </w:p>
    <w:p w:rsidR="00883CB0" w:rsidRDefault="00883CB0" w:rsidP="00883CB0">
      <w:pPr>
        <w:jc w:val="center"/>
        <w:rPr>
          <w:b/>
        </w:rPr>
      </w:pPr>
    </w:p>
    <w:p w:rsidR="00883CB0" w:rsidRPr="00010F7D" w:rsidRDefault="00883CB0" w:rsidP="00883CB0">
      <w:pPr>
        <w:jc w:val="center"/>
        <w:rPr>
          <w:b/>
        </w:rPr>
      </w:pPr>
      <w:r w:rsidRPr="00010F7D">
        <w:rPr>
          <w:b/>
        </w:rPr>
        <w:t>Репертуарный список произведений по программе курса</w:t>
      </w:r>
    </w:p>
    <w:p w:rsidR="00883CB0" w:rsidRPr="00010F7D" w:rsidRDefault="00883CB0" w:rsidP="00883CB0">
      <w:pPr>
        <w:ind w:firstLine="720"/>
        <w:jc w:val="both"/>
        <w:rPr>
          <w:b/>
        </w:rPr>
      </w:pPr>
      <w:r w:rsidRPr="00010F7D">
        <w:rPr>
          <w:b/>
        </w:rPr>
        <w:t xml:space="preserve">Полифония </w:t>
      </w:r>
    </w:p>
    <w:p w:rsidR="00883CB0" w:rsidRPr="00010F7D" w:rsidRDefault="00883CB0" w:rsidP="00883CB0">
      <w:pPr>
        <w:ind w:firstLine="720"/>
        <w:jc w:val="both"/>
      </w:pPr>
      <w:r w:rsidRPr="00010F7D">
        <w:t>Бах И.С. Инвенции двухголосные и трехголосные</w:t>
      </w:r>
    </w:p>
    <w:p w:rsidR="00883CB0" w:rsidRPr="00010F7D" w:rsidRDefault="00883CB0" w:rsidP="00883CB0">
      <w:pPr>
        <w:ind w:firstLine="720"/>
        <w:jc w:val="both"/>
      </w:pPr>
      <w:r w:rsidRPr="00010F7D">
        <w:t>Бах И.С. Маленькие прелюдии и фуги</w:t>
      </w:r>
    </w:p>
    <w:p w:rsidR="00883CB0" w:rsidRPr="00010F7D" w:rsidRDefault="00883CB0" w:rsidP="00883CB0">
      <w:pPr>
        <w:ind w:firstLine="720"/>
        <w:jc w:val="both"/>
      </w:pPr>
      <w:r w:rsidRPr="00010F7D">
        <w:t>Бах И.С. Прелюдия и фугетта из Сюиты ми минор</w:t>
      </w:r>
    </w:p>
    <w:p w:rsidR="00883CB0" w:rsidRPr="00010F7D" w:rsidRDefault="00883CB0" w:rsidP="00883CB0">
      <w:pPr>
        <w:ind w:firstLine="720"/>
        <w:jc w:val="both"/>
      </w:pPr>
      <w:r w:rsidRPr="00010F7D">
        <w:t xml:space="preserve">Бах И.с. ХТК </w:t>
      </w:r>
      <w:r w:rsidRPr="00010F7D">
        <w:rPr>
          <w:lang w:val="en-US"/>
        </w:rPr>
        <w:t>I</w:t>
      </w:r>
      <w:r w:rsidRPr="00010F7D">
        <w:t xml:space="preserve">, </w:t>
      </w:r>
      <w:r w:rsidRPr="00010F7D">
        <w:rPr>
          <w:lang w:val="en-US"/>
        </w:rPr>
        <w:t>II</w:t>
      </w:r>
      <w:r w:rsidRPr="00010F7D">
        <w:t xml:space="preserve"> тт.</w:t>
      </w:r>
    </w:p>
    <w:p w:rsidR="00883CB0" w:rsidRPr="00010F7D" w:rsidRDefault="00883CB0" w:rsidP="00883CB0">
      <w:pPr>
        <w:ind w:firstLine="720"/>
        <w:jc w:val="both"/>
      </w:pPr>
      <w:r w:rsidRPr="00010F7D">
        <w:t>Пахельбель И. Фуга ре минор</w:t>
      </w:r>
    </w:p>
    <w:p w:rsidR="00883CB0" w:rsidRPr="00010F7D" w:rsidRDefault="00883CB0" w:rsidP="00883CB0">
      <w:pPr>
        <w:ind w:firstLine="720"/>
        <w:jc w:val="both"/>
      </w:pPr>
      <w:r w:rsidRPr="00010F7D">
        <w:t>Гендель Ф. Шесть фуг для клавира</w:t>
      </w:r>
    </w:p>
    <w:p w:rsidR="00883CB0" w:rsidRPr="00010F7D" w:rsidRDefault="00883CB0" w:rsidP="00883CB0">
      <w:pPr>
        <w:ind w:firstLine="720"/>
        <w:jc w:val="both"/>
      </w:pPr>
      <w:r w:rsidRPr="00010F7D">
        <w:t>Гендель Ф. Клавирная фуга № 3 Си-бемоль мажор из сборника «Шесть фуг»</w:t>
      </w:r>
    </w:p>
    <w:p w:rsidR="00883CB0" w:rsidRPr="00010F7D" w:rsidRDefault="00883CB0" w:rsidP="00883CB0">
      <w:pPr>
        <w:ind w:firstLine="720"/>
        <w:jc w:val="both"/>
      </w:pPr>
      <w:r w:rsidRPr="00010F7D">
        <w:t>Бузони Ф. Органная хоральная прелюдия фа минор</w:t>
      </w:r>
    </w:p>
    <w:p w:rsidR="00883CB0" w:rsidRPr="00010F7D" w:rsidRDefault="00883CB0" w:rsidP="00883CB0">
      <w:pPr>
        <w:ind w:firstLine="720"/>
        <w:jc w:val="both"/>
      </w:pPr>
      <w:r w:rsidRPr="00010F7D">
        <w:t xml:space="preserve">Моцарт В. </w:t>
      </w:r>
      <w:r w:rsidRPr="00010F7D">
        <w:rPr>
          <w:lang w:val="en-US"/>
        </w:rPr>
        <w:t>Adagio</w:t>
      </w:r>
      <w:r w:rsidRPr="00010F7D">
        <w:t xml:space="preserve"> и фуга До мажор для фортепиано</w:t>
      </w:r>
    </w:p>
    <w:p w:rsidR="00883CB0" w:rsidRPr="00010F7D" w:rsidRDefault="00883CB0" w:rsidP="00883CB0">
      <w:pPr>
        <w:ind w:firstLine="720"/>
        <w:jc w:val="both"/>
      </w:pPr>
      <w:r w:rsidRPr="00010F7D">
        <w:t>Шопен Ф. Фуга ля минор</w:t>
      </w:r>
    </w:p>
    <w:p w:rsidR="00883CB0" w:rsidRPr="00010F7D" w:rsidRDefault="00883CB0" w:rsidP="00883CB0">
      <w:pPr>
        <w:ind w:firstLine="720"/>
        <w:jc w:val="both"/>
      </w:pPr>
      <w:r w:rsidRPr="00010F7D">
        <w:t>Мендельсон Ф. Прелюдии и фуги ор.35</w:t>
      </w:r>
    </w:p>
    <w:p w:rsidR="00883CB0" w:rsidRPr="00010F7D" w:rsidRDefault="00883CB0" w:rsidP="00883CB0">
      <w:pPr>
        <w:ind w:firstLine="720"/>
        <w:jc w:val="both"/>
      </w:pPr>
      <w:r w:rsidRPr="00010F7D">
        <w:t>Шуман Р. Шесть фуг на тему ВАСН</w:t>
      </w:r>
    </w:p>
    <w:p w:rsidR="00883CB0" w:rsidRPr="00010F7D" w:rsidRDefault="00883CB0" w:rsidP="00883CB0">
      <w:pPr>
        <w:ind w:firstLine="720"/>
        <w:jc w:val="both"/>
      </w:pPr>
      <w:r w:rsidRPr="00010F7D">
        <w:t>Франк Ц. Прелюдия, фуга и вариация</w:t>
      </w:r>
    </w:p>
    <w:p w:rsidR="00883CB0" w:rsidRPr="00010F7D" w:rsidRDefault="00883CB0" w:rsidP="00883CB0">
      <w:pPr>
        <w:ind w:firstLine="720"/>
        <w:jc w:val="both"/>
      </w:pPr>
      <w:r w:rsidRPr="00010F7D">
        <w:t>Франк Ц. Прелюдия, хорал и фуга</w:t>
      </w:r>
    </w:p>
    <w:p w:rsidR="00883CB0" w:rsidRPr="00010F7D" w:rsidRDefault="00883CB0" w:rsidP="00883CB0">
      <w:pPr>
        <w:ind w:firstLine="720"/>
        <w:jc w:val="both"/>
      </w:pPr>
      <w:r w:rsidRPr="00010F7D">
        <w:t>Глинка М. Фуги для фортепиано Ми-бемоль мажор, ля минор</w:t>
      </w:r>
    </w:p>
    <w:p w:rsidR="00883CB0" w:rsidRPr="00010F7D" w:rsidRDefault="00883CB0" w:rsidP="00883CB0">
      <w:pPr>
        <w:ind w:firstLine="720"/>
        <w:jc w:val="both"/>
      </w:pPr>
      <w:r w:rsidRPr="00010F7D">
        <w:t>Чайковский П. Фуга соль-диез минор</w:t>
      </w:r>
    </w:p>
    <w:p w:rsidR="00883CB0" w:rsidRPr="00010F7D" w:rsidRDefault="00883CB0" w:rsidP="00883CB0">
      <w:pPr>
        <w:ind w:firstLine="720"/>
        <w:jc w:val="both"/>
      </w:pPr>
      <w:r w:rsidRPr="00010F7D">
        <w:t>Танеев С. Прелюдия и фуга соль-диез минор</w:t>
      </w:r>
    </w:p>
    <w:p w:rsidR="00883CB0" w:rsidRPr="00010F7D" w:rsidRDefault="00883CB0" w:rsidP="00883CB0">
      <w:pPr>
        <w:ind w:firstLine="720"/>
        <w:jc w:val="both"/>
      </w:pPr>
      <w:r w:rsidRPr="00010F7D">
        <w:t>Танеев С. «Фуга в строгом стиле» на тему из сборника Балакирева «А мы просо сеяли»</w:t>
      </w:r>
    </w:p>
    <w:p w:rsidR="00883CB0" w:rsidRPr="00010F7D" w:rsidRDefault="00883CB0" w:rsidP="00883CB0">
      <w:pPr>
        <w:ind w:firstLine="720"/>
        <w:jc w:val="both"/>
      </w:pPr>
      <w:r w:rsidRPr="00010F7D">
        <w:t>Глазунов А. прелюдия и фуга ре минор ор.62</w:t>
      </w:r>
    </w:p>
    <w:p w:rsidR="00883CB0" w:rsidRPr="00010F7D" w:rsidRDefault="00883CB0" w:rsidP="00883CB0">
      <w:pPr>
        <w:ind w:firstLine="720"/>
        <w:jc w:val="both"/>
      </w:pPr>
      <w:r w:rsidRPr="00010F7D">
        <w:t>Стравинский И. Концерт для двух роялей. Фуга (4 ч.)</w:t>
      </w:r>
    </w:p>
    <w:p w:rsidR="00883CB0" w:rsidRPr="00010F7D" w:rsidRDefault="00883CB0" w:rsidP="00883CB0">
      <w:pPr>
        <w:ind w:firstLine="720"/>
        <w:jc w:val="both"/>
      </w:pPr>
      <w:r w:rsidRPr="00010F7D">
        <w:t>Регер М. Фантазия и фуга на тему ВАСХ</w:t>
      </w:r>
    </w:p>
    <w:p w:rsidR="00883CB0" w:rsidRPr="00010F7D" w:rsidRDefault="00883CB0" w:rsidP="00883CB0">
      <w:pPr>
        <w:ind w:firstLine="720"/>
        <w:jc w:val="both"/>
      </w:pPr>
      <w:r w:rsidRPr="00010F7D">
        <w:t>Регер М. Почти серьезно ор. 117, № 16</w:t>
      </w:r>
    </w:p>
    <w:p w:rsidR="00883CB0" w:rsidRPr="00010F7D" w:rsidRDefault="00883CB0" w:rsidP="00883CB0">
      <w:pPr>
        <w:ind w:firstLine="720"/>
        <w:jc w:val="both"/>
      </w:pPr>
      <w:r w:rsidRPr="00010F7D">
        <w:t>Оннегер А. Прелюдия, ариозо и фугетта на тему ВАСХ</w:t>
      </w:r>
    </w:p>
    <w:p w:rsidR="00883CB0" w:rsidRPr="00010F7D" w:rsidRDefault="00883CB0" w:rsidP="00883CB0">
      <w:pPr>
        <w:ind w:firstLine="720"/>
        <w:jc w:val="both"/>
      </w:pPr>
      <w:r w:rsidRPr="00010F7D">
        <w:t>Мясковский Н. Фуга в «старинном стиле» ми минор ор. 43.</w:t>
      </w:r>
    </w:p>
    <w:p w:rsidR="00883CB0" w:rsidRPr="00010F7D" w:rsidRDefault="00883CB0" w:rsidP="00883CB0">
      <w:pPr>
        <w:ind w:firstLine="720"/>
        <w:jc w:val="both"/>
      </w:pPr>
      <w:r w:rsidRPr="00010F7D">
        <w:t>Мясковский Н. Фуга си минор. Ор. 78, «Полифонические наброски»</w:t>
      </w:r>
    </w:p>
    <w:p w:rsidR="00883CB0" w:rsidRPr="00010F7D" w:rsidRDefault="00883CB0" w:rsidP="00883CB0">
      <w:pPr>
        <w:ind w:firstLine="720"/>
        <w:jc w:val="both"/>
      </w:pPr>
      <w:r w:rsidRPr="00010F7D">
        <w:t>Мясковский Н. Фуга «Элегическое настроение» до минор</w:t>
      </w:r>
    </w:p>
    <w:p w:rsidR="00883CB0" w:rsidRPr="00010F7D" w:rsidRDefault="00883CB0" w:rsidP="00883CB0">
      <w:pPr>
        <w:ind w:firstLine="720"/>
        <w:jc w:val="both"/>
      </w:pPr>
      <w:r w:rsidRPr="00010F7D">
        <w:t>Насидзе С. Жалоба горца</w:t>
      </w:r>
    </w:p>
    <w:p w:rsidR="00883CB0" w:rsidRPr="00010F7D" w:rsidRDefault="00883CB0" w:rsidP="00883CB0">
      <w:pPr>
        <w:ind w:firstLine="720"/>
        <w:jc w:val="both"/>
      </w:pPr>
      <w:r w:rsidRPr="00010F7D">
        <w:t>Свиридов Г. «Остинато» из Партиты для фортепиано</w:t>
      </w:r>
    </w:p>
    <w:p w:rsidR="00883CB0" w:rsidRPr="00010F7D" w:rsidRDefault="00883CB0" w:rsidP="00883CB0">
      <w:pPr>
        <w:ind w:firstLine="720"/>
        <w:jc w:val="both"/>
      </w:pPr>
      <w:r w:rsidRPr="00010F7D">
        <w:t>Щедрин Р. 24 прелюдии и фуги: прелюдия и фуга ля минор</w:t>
      </w:r>
    </w:p>
    <w:p w:rsidR="00883CB0" w:rsidRPr="00010F7D" w:rsidRDefault="00883CB0" w:rsidP="00883CB0">
      <w:pPr>
        <w:ind w:firstLine="720"/>
        <w:jc w:val="both"/>
      </w:pPr>
      <w:r w:rsidRPr="00010F7D">
        <w:t>Щедрин Р. Полифоническая тетрадь: «Подголоски»</w:t>
      </w:r>
    </w:p>
    <w:p w:rsidR="00883CB0" w:rsidRPr="00010F7D" w:rsidRDefault="00883CB0" w:rsidP="00883CB0">
      <w:pPr>
        <w:ind w:firstLine="720"/>
        <w:jc w:val="both"/>
      </w:pPr>
      <w:r w:rsidRPr="00010F7D">
        <w:t>Щедрин Р. Бассо остинато</w:t>
      </w:r>
    </w:p>
    <w:p w:rsidR="00883CB0" w:rsidRPr="00010F7D" w:rsidRDefault="00883CB0" w:rsidP="00883CB0">
      <w:pPr>
        <w:ind w:firstLine="720"/>
        <w:jc w:val="both"/>
      </w:pPr>
      <w:r w:rsidRPr="00010F7D">
        <w:t>Шостакович Д. 24 прелюдии и фуги: Прелюдия и фуга До мажор</w:t>
      </w:r>
    </w:p>
    <w:p w:rsidR="00883CB0" w:rsidRPr="00010F7D" w:rsidRDefault="00883CB0" w:rsidP="00883CB0">
      <w:pPr>
        <w:ind w:firstLine="720"/>
        <w:jc w:val="both"/>
      </w:pPr>
      <w:r w:rsidRPr="00010F7D">
        <w:t>Шостакович Д. 24 прелюдии и фуги: Прелюдия и фуга ре минор</w:t>
      </w:r>
    </w:p>
    <w:p w:rsidR="00883CB0" w:rsidRPr="00010F7D" w:rsidRDefault="00883CB0" w:rsidP="00883CB0">
      <w:pPr>
        <w:ind w:firstLine="720"/>
        <w:jc w:val="both"/>
      </w:pPr>
      <w:r w:rsidRPr="00010F7D">
        <w:t>Шостакович Д. 24 прелюдии и фуги: Прелюдия и фуга ми минор</w:t>
      </w:r>
    </w:p>
    <w:p w:rsidR="00883CB0" w:rsidRPr="00010F7D" w:rsidRDefault="00883CB0" w:rsidP="00883CB0">
      <w:pPr>
        <w:ind w:firstLine="720"/>
        <w:jc w:val="both"/>
      </w:pPr>
      <w:r w:rsidRPr="00010F7D">
        <w:t>Пирумов А. маленькая инвенция ми минор</w:t>
      </w:r>
    </w:p>
    <w:p w:rsidR="00883CB0" w:rsidRPr="00010F7D" w:rsidRDefault="00883CB0" w:rsidP="00883CB0">
      <w:pPr>
        <w:ind w:firstLine="720"/>
        <w:jc w:val="both"/>
      </w:pPr>
      <w:r w:rsidRPr="00010F7D">
        <w:t>Шнитке А. Напев</w:t>
      </w:r>
    </w:p>
    <w:p w:rsidR="00883CB0" w:rsidRPr="00010F7D" w:rsidRDefault="00883CB0" w:rsidP="00883CB0">
      <w:pPr>
        <w:ind w:firstLine="720"/>
        <w:jc w:val="both"/>
      </w:pPr>
      <w:r w:rsidRPr="00010F7D">
        <w:t>Дмитриев Г. «Как по садику, садику» (полифоническая пьеса)</w:t>
      </w:r>
    </w:p>
    <w:p w:rsidR="00883CB0" w:rsidRPr="00010F7D" w:rsidRDefault="00883CB0" w:rsidP="00883CB0">
      <w:pPr>
        <w:ind w:firstLine="720"/>
        <w:jc w:val="both"/>
      </w:pPr>
      <w:r w:rsidRPr="00010F7D">
        <w:t>Слонимский С. 4 прелюдии и фуги</w:t>
      </w:r>
    </w:p>
    <w:p w:rsidR="00883CB0" w:rsidRPr="00010F7D" w:rsidRDefault="00883CB0" w:rsidP="00883CB0">
      <w:pPr>
        <w:ind w:firstLine="720"/>
        <w:jc w:val="both"/>
      </w:pPr>
      <w:r w:rsidRPr="00010F7D">
        <w:t>Губайдуллина С. Инвенция ля минор</w:t>
      </w:r>
    </w:p>
    <w:p w:rsidR="00883CB0" w:rsidRPr="00010F7D" w:rsidRDefault="00883CB0" w:rsidP="00883CB0">
      <w:pPr>
        <w:ind w:firstLine="720"/>
        <w:jc w:val="both"/>
      </w:pPr>
      <w:r w:rsidRPr="00010F7D">
        <w:t>Ельчева И. прелюдия и фуга Ре-бемоль мажор</w:t>
      </w:r>
    </w:p>
    <w:p w:rsidR="00883CB0" w:rsidRPr="00010F7D" w:rsidRDefault="00883CB0" w:rsidP="00883CB0">
      <w:pPr>
        <w:ind w:firstLine="720"/>
        <w:jc w:val="both"/>
      </w:pPr>
      <w:r w:rsidRPr="00010F7D">
        <w:t>Ельчева И. прелюдия и фуга Ля-бемоль мажор</w:t>
      </w:r>
    </w:p>
    <w:p w:rsidR="00883CB0" w:rsidRPr="00010F7D" w:rsidRDefault="00883CB0" w:rsidP="00883CB0">
      <w:pPr>
        <w:ind w:firstLine="720"/>
        <w:jc w:val="both"/>
      </w:pPr>
      <w:r w:rsidRPr="00010F7D">
        <w:t>Ельчева И. прелюдия и фуга До мажор</w:t>
      </w:r>
    </w:p>
    <w:p w:rsidR="00883CB0" w:rsidRPr="00010F7D" w:rsidRDefault="00883CB0" w:rsidP="00883CB0">
      <w:pPr>
        <w:ind w:firstLine="720"/>
        <w:jc w:val="both"/>
      </w:pPr>
      <w:r w:rsidRPr="00010F7D">
        <w:t>Ельчева И. прелюдия и фуга ля минор</w:t>
      </w:r>
    </w:p>
    <w:p w:rsidR="00883CB0" w:rsidRPr="00010F7D" w:rsidRDefault="00883CB0" w:rsidP="00883CB0">
      <w:pPr>
        <w:ind w:firstLine="720"/>
        <w:jc w:val="both"/>
      </w:pPr>
      <w:r w:rsidRPr="00010F7D">
        <w:t>Кабалевский Д. прелюдия и фуга</w:t>
      </w:r>
    </w:p>
    <w:p w:rsidR="00883CB0" w:rsidRPr="00010F7D" w:rsidRDefault="00883CB0" w:rsidP="00883CB0">
      <w:pPr>
        <w:ind w:firstLine="720"/>
        <w:jc w:val="both"/>
      </w:pPr>
      <w:r w:rsidRPr="00010F7D">
        <w:t>Агафонников В. Импровизация и ричеркар</w:t>
      </w:r>
    </w:p>
    <w:p w:rsidR="00883CB0" w:rsidRPr="00010F7D" w:rsidRDefault="00883CB0" w:rsidP="00883CB0">
      <w:pPr>
        <w:ind w:firstLine="720"/>
        <w:jc w:val="both"/>
      </w:pPr>
      <w:r w:rsidRPr="00010F7D">
        <w:t>Агафонников В. Напев в форме канона</w:t>
      </w:r>
    </w:p>
    <w:p w:rsidR="00883CB0" w:rsidRPr="00010F7D" w:rsidRDefault="00883CB0" w:rsidP="00883CB0">
      <w:pPr>
        <w:ind w:firstLine="720"/>
        <w:jc w:val="both"/>
      </w:pPr>
      <w:r w:rsidRPr="00010F7D">
        <w:t>Александров А. Фуга соль минор, ор.33, 34</w:t>
      </w:r>
    </w:p>
    <w:p w:rsidR="00883CB0" w:rsidRPr="00010F7D" w:rsidRDefault="00883CB0" w:rsidP="00883CB0">
      <w:pPr>
        <w:ind w:firstLine="720"/>
        <w:jc w:val="both"/>
      </w:pPr>
      <w:r w:rsidRPr="00010F7D">
        <w:t>Арне Э. Полифонический эскиз</w:t>
      </w:r>
    </w:p>
    <w:p w:rsidR="00883CB0" w:rsidRPr="00010F7D" w:rsidRDefault="00883CB0" w:rsidP="00883CB0">
      <w:pPr>
        <w:ind w:firstLine="720"/>
        <w:jc w:val="both"/>
      </w:pPr>
      <w:r w:rsidRPr="00010F7D">
        <w:t>Буцко Ю. прелюдия и фугетта</w:t>
      </w:r>
    </w:p>
    <w:p w:rsidR="00883CB0" w:rsidRPr="00010F7D" w:rsidRDefault="00883CB0" w:rsidP="00883CB0">
      <w:pPr>
        <w:ind w:firstLine="720"/>
        <w:jc w:val="both"/>
      </w:pPr>
      <w:r w:rsidRPr="00010F7D">
        <w:t>Габичвадзе Р. Инвенция</w:t>
      </w:r>
    </w:p>
    <w:p w:rsidR="00883CB0" w:rsidRDefault="00883CB0" w:rsidP="00883CB0">
      <w:pPr>
        <w:ind w:firstLine="720"/>
        <w:jc w:val="both"/>
        <w:rPr>
          <w:b/>
        </w:rPr>
      </w:pPr>
    </w:p>
    <w:p w:rsidR="00883CB0" w:rsidRPr="00010F7D" w:rsidRDefault="00883CB0" w:rsidP="00883CB0">
      <w:pPr>
        <w:ind w:firstLine="720"/>
        <w:jc w:val="both"/>
        <w:rPr>
          <w:b/>
        </w:rPr>
      </w:pPr>
      <w:r w:rsidRPr="00010F7D">
        <w:rPr>
          <w:b/>
        </w:rPr>
        <w:t>Этюды</w:t>
      </w:r>
    </w:p>
    <w:p w:rsidR="00883CB0" w:rsidRPr="00010F7D" w:rsidRDefault="00883CB0" w:rsidP="00883CB0">
      <w:pPr>
        <w:ind w:firstLine="720"/>
        <w:jc w:val="both"/>
      </w:pPr>
      <w:r w:rsidRPr="00010F7D">
        <w:t>Бертина А. Этюда, ор. 29, 32</w:t>
      </w:r>
    </w:p>
    <w:p w:rsidR="00883CB0" w:rsidRPr="00010F7D" w:rsidRDefault="00883CB0" w:rsidP="00883CB0">
      <w:pPr>
        <w:ind w:firstLine="720"/>
        <w:jc w:val="both"/>
      </w:pPr>
      <w:r w:rsidRPr="00010F7D">
        <w:t>Беренс Г. 32 избранных этюда, ор 61, 88</w:t>
      </w:r>
    </w:p>
    <w:p w:rsidR="00883CB0" w:rsidRPr="00010F7D" w:rsidRDefault="00883CB0" w:rsidP="00883CB0">
      <w:pPr>
        <w:ind w:firstLine="720"/>
        <w:jc w:val="both"/>
      </w:pPr>
      <w:r w:rsidRPr="00010F7D">
        <w:t>Бетховен. Избранные этюды и упражнения</w:t>
      </w:r>
    </w:p>
    <w:p w:rsidR="00883CB0" w:rsidRPr="00010F7D" w:rsidRDefault="00883CB0" w:rsidP="00883CB0">
      <w:pPr>
        <w:ind w:firstLine="720"/>
        <w:jc w:val="both"/>
      </w:pPr>
      <w:r w:rsidRPr="00010F7D">
        <w:t>Ганон Ш. Пианист-виртуоз. 60 упражнений для достижения беглости, независимости, силы и равномерного развития пальцев, а также легкого запястья</w:t>
      </w:r>
    </w:p>
    <w:p w:rsidR="00883CB0" w:rsidRPr="00010F7D" w:rsidRDefault="00883CB0" w:rsidP="00883CB0">
      <w:pPr>
        <w:ind w:firstLine="720"/>
        <w:jc w:val="both"/>
      </w:pPr>
      <w:r w:rsidRPr="00010F7D">
        <w:t>Клементи М. Избранные этюды и упражнения</w:t>
      </w:r>
    </w:p>
    <w:p w:rsidR="00883CB0" w:rsidRPr="00010F7D" w:rsidRDefault="00883CB0" w:rsidP="00883CB0">
      <w:pPr>
        <w:ind w:firstLine="720"/>
        <w:jc w:val="both"/>
      </w:pPr>
      <w:r w:rsidRPr="00010F7D">
        <w:t>Крамер И. 60 избранных этюдов (под ред. Г. Бюлова)</w:t>
      </w:r>
    </w:p>
    <w:p w:rsidR="00883CB0" w:rsidRPr="00010F7D" w:rsidRDefault="00883CB0" w:rsidP="00883CB0">
      <w:pPr>
        <w:ind w:firstLine="720"/>
        <w:jc w:val="both"/>
      </w:pPr>
      <w:r w:rsidRPr="00010F7D">
        <w:t>Лемуан А. Избранные этюды</w:t>
      </w:r>
    </w:p>
    <w:p w:rsidR="00883CB0" w:rsidRPr="00010F7D" w:rsidRDefault="00883CB0" w:rsidP="00883CB0">
      <w:pPr>
        <w:ind w:firstLine="720"/>
        <w:jc w:val="both"/>
      </w:pPr>
      <w:r w:rsidRPr="00010F7D">
        <w:t>Дигети Д. Этюды для фортепиано</w:t>
      </w:r>
    </w:p>
    <w:p w:rsidR="00883CB0" w:rsidRPr="00010F7D" w:rsidRDefault="00883CB0" w:rsidP="00883CB0">
      <w:pPr>
        <w:ind w:firstLine="720"/>
        <w:jc w:val="both"/>
      </w:pPr>
      <w:r w:rsidRPr="00010F7D">
        <w:t>Питерсон О. Джазовые этюды и пьесы. Сост. и ред.  Л. Борухзон</w:t>
      </w:r>
    </w:p>
    <w:p w:rsidR="00883CB0" w:rsidRPr="00010F7D" w:rsidRDefault="00883CB0" w:rsidP="00883CB0">
      <w:pPr>
        <w:ind w:firstLine="720"/>
        <w:jc w:val="both"/>
      </w:pPr>
      <w:r w:rsidRPr="00010F7D">
        <w:t>Стравинский и. Этюд для фортепиано Андантино до минор, ор. 7</w:t>
      </w:r>
    </w:p>
    <w:p w:rsidR="00883CB0" w:rsidRPr="00010F7D" w:rsidRDefault="00883CB0" w:rsidP="00883CB0">
      <w:pPr>
        <w:ind w:firstLine="720"/>
        <w:jc w:val="both"/>
      </w:pPr>
      <w:r w:rsidRPr="00010F7D">
        <w:t>Дворжак М. Этюды в джазовом стиле</w:t>
      </w:r>
    </w:p>
    <w:p w:rsidR="00883CB0" w:rsidRPr="00010F7D" w:rsidRDefault="00883CB0" w:rsidP="00883CB0">
      <w:pPr>
        <w:ind w:firstLine="720"/>
        <w:jc w:val="both"/>
      </w:pPr>
      <w:r w:rsidRPr="00010F7D">
        <w:t>Щедрин Р. Этюд ля минор</w:t>
      </w:r>
    </w:p>
    <w:p w:rsidR="00883CB0" w:rsidRPr="00010F7D" w:rsidRDefault="00883CB0" w:rsidP="00883CB0">
      <w:pPr>
        <w:ind w:firstLine="720"/>
        <w:jc w:val="both"/>
      </w:pPr>
      <w:r w:rsidRPr="00010F7D">
        <w:t>Диабелли А. Упражнение для пяти пальцев для фортепиано в четыре руки</w:t>
      </w:r>
    </w:p>
    <w:p w:rsidR="00883CB0" w:rsidRPr="00010F7D" w:rsidRDefault="00883CB0" w:rsidP="00883CB0">
      <w:pPr>
        <w:ind w:firstLine="720"/>
        <w:jc w:val="both"/>
      </w:pPr>
      <w:r w:rsidRPr="00010F7D">
        <w:t>Дебюсси К. «Для восьми пальцев» из «этюдов для фортепиано»</w:t>
      </w:r>
    </w:p>
    <w:p w:rsidR="00883CB0" w:rsidRPr="00010F7D" w:rsidRDefault="00883CB0" w:rsidP="00883CB0">
      <w:pPr>
        <w:ind w:firstLine="720"/>
        <w:jc w:val="both"/>
      </w:pPr>
      <w:r w:rsidRPr="00010F7D">
        <w:t>Черни К. школа беглости, ор. 299 в четырех тетрадях</w:t>
      </w:r>
    </w:p>
    <w:p w:rsidR="00883CB0" w:rsidRPr="00010F7D" w:rsidRDefault="00883CB0" w:rsidP="00883CB0">
      <w:pPr>
        <w:ind w:firstLine="720"/>
        <w:jc w:val="both"/>
      </w:pPr>
      <w:r w:rsidRPr="00010F7D">
        <w:t>Черни К. Искусство орнаментики. Сост. и ред. Н.А. Терентьева</w:t>
      </w:r>
    </w:p>
    <w:p w:rsidR="00883CB0" w:rsidRPr="00010F7D" w:rsidRDefault="00883CB0" w:rsidP="00883CB0">
      <w:pPr>
        <w:ind w:firstLine="720"/>
        <w:jc w:val="both"/>
      </w:pPr>
      <w:r w:rsidRPr="00010F7D">
        <w:t xml:space="preserve">Черни К. Школа </w:t>
      </w:r>
      <w:r w:rsidRPr="00010F7D">
        <w:rPr>
          <w:lang w:val="en-US"/>
        </w:rPr>
        <w:t>Legato</w:t>
      </w:r>
      <w:r w:rsidRPr="00010F7D">
        <w:t xml:space="preserve"> и  </w:t>
      </w:r>
      <w:r w:rsidRPr="00010F7D">
        <w:rPr>
          <w:lang w:val="en-US"/>
        </w:rPr>
        <w:t>Staccato</w:t>
      </w:r>
      <w:r w:rsidRPr="00010F7D">
        <w:t xml:space="preserve"> для фортепиано.  Ор. 33. Ред. К. Шультце</w:t>
      </w:r>
    </w:p>
    <w:p w:rsidR="00883CB0" w:rsidRPr="00010F7D" w:rsidRDefault="00883CB0" w:rsidP="00883CB0">
      <w:pPr>
        <w:ind w:firstLine="720"/>
        <w:jc w:val="both"/>
      </w:pPr>
      <w:r w:rsidRPr="00010F7D">
        <w:t>Черни К. Искусство беглости пальцев для фортепиано. Ор. 740</w:t>
      </w:r>
    </w:p>
    <w:p w:rsidR="00883CB0" w:rsidRPr="00010F7D" w:rsidRDefault="00883CB0" w:rsidP="00883CB0">
      <w:pPr>
        <w:ind w:firstLine="720"/>
        <w:jc w:val="both"/>
      </w:pPr>
      <w:r w:rsidRPr="00010F7D">
        <w:t>Черни К. – Гермер Г. 50 этюдов. Ор. 261,821, 599, 139</w:t>
      </w:r>
    </w:p>
    <w:p w:rsidR="00883CB0" w:rsidRPr="00010F7D" w:rsidRDefault="00883CB0" w:rsidP="00883CB0">
      <w:pPr>
        <w:ind w:firstLine="720"/>
        <w:jc w:val="both"/>
      </w:pPr>
      <w:r w:rsidRPr="00010F7D">
        <w:t>Черни К. – Гермер Г. 32 этюда. Ор. 829, 849, 335, 636</w:t>
      </w:r>
    </w:p>
    <w:p w:rsidR="00883CB0" w:rsidRPr="00010F7D" w:rsidRDefault="00883CB0" w:rsidP="00883CB0">
      <w:pPr>
        <w:ind w:firstLine="720"/>
        <w:jc w:val="both"/>
      </w:pPr>
    </w:p>
    <w:p w:rsidR="00883CB0" w:rsidRPr="00010F7D" w:rsidRDefault="00883CB0" w:rsidP="00883CB0">
      <w:pPr>
        <w:ind w:firstLine="720"/>
        <w:jc w:val="both"/>
        <w:rPr>
          <w:b/>
        </w:rPr>
      </w:pPr>
      <w:r w:rsidRPr="00010F7D">
        <w:rPr>
          <w:b/>
        </w:rPr>
        <w:t>Фортепианная миниатюра</w:t>
      </w:r>
    </w:p>
    <w:p w:rsidR="00883CB0" w:rsidRPr="00010F7D" w:rsidRDefault="00883CB0" w:rsidP="00883CB0">
      <w:pPr>
        <w:ind w:firstLine="720"/>
        <w:jc w:val="both"/>
      </w:pPr>
      <w:r w:rsidRPr="00010F7D">
        <w:t>Алябьев А. – Лист Ф. Соловей</w:t>
      </w:r>
    </w:p>
    <w:p w:rsidR="00883CB0" w:rsidRPr="00010F7D" w:rsidRDefault="00883CB0" w:rsidP="00883CB0">
      <w:pPr>
        <w:ind w:firstLine="720"/>
        <w:jc w:val="both"/>
      </w:pPr>
      <w:r w:rsidRPr="00010F7D">
        <w:t>Аренский А. Эскиз</w:t>
      </w:r>
    </w:p>
    <w:p w:rsidR="00883CB0" w:rsidRPr="00010F7D" w:rsidRDefault="00883CB0" w:rsidP="00883CB0">
      <w:pPr>
        <w:ind w:firstLine="720"/>
        <w:jc w:val="both"/>
      </w:pPr>
      <w:r w:rsidRPr="00010F7D">
        <w:t>Аренский А. Элегия. Ор. 53, № 3</w:t>
      </w:r>
    </w:p>
    <w:p w:rsidR="00883CB0" w:rsidRPr="00010F7D" w:rsidRDefault="00883CB0" w:rsidP="00883CB0">
      <w:pPr>
        <w:ind w:firstLine="720"/>
        <w:jc w:val="both"/>
      </w:pPr>
      <w:r w:rsidRPr="00010F7D">
        <w:t>Бетховен Л. Шесть легких вариаций на швейцарскую тему</w:t>
      </w:r>
    </w:p>
    <w:p w:rsidR="00883CB0" w:rsidRPr="00010F7D" w:rsidRDefault="00883CB0" w:rsidP="00883CB0">
      <w:pPr>
        <w:ind w:firstLine="720"/>
        <w:jc w:val="both"/>
      </w:pPr>
      <w:r w:rsidRPr="00010F7D">
        <w:t>Бетховен Л. Вариации на украинскую тему</w:t>
      </w:r>
    </w:p>
    <w:p w:rsidR="00883CB0" w:rsidRPr="00010F7D" w:rsidRDefault="00883CB0" w:rsidP="00883CB0">
      <w:pPr>
        <w:ind w:firstLine="720"/>
        <w:jc w:val="both"/>
      </w:pPr>
      <w:r w:rsidRPr="00010F7D">
        <w:t>Брамс И. Интермеццо. Ор. 118, № 2</w:t>
      </w:r>
    </w:p>
    <w:p w:rsidR="00883CB0" w:rsidRPr="00010F7D" w:rsidRDefault="00883CB0" w:rsidP="00883CB0">
      <w:pPr>
        <w:ind w:firstLine="720"/>
        <w:jc w:val="both"/>
      </w:pPr>
      <w:r w:rsidRPr="00010F7D">
        <w:t xml:space="preserve">Вебер К. </w:t>
      </w:r>
      <w:r w:rsidRPr="00010F7D">
        <w:rPr>
          <w:lang w:val="en-US"/>
        </w:rPr>
        <w:t>Andante</w:t>
      </w:r>
      <w:r w:rsidRPr="00010F7D">
        <w:t xml:space="preserve"> с вариациями Соль мажор</w:t>
      </w:r>
    </w:p>
    <w:p w:rsidR="00883CB0" w:rsidRPr="00010F7D" w:rsidRDefault="00883CB0" w:rsidP="00883CB0">
      <w:pPr>
        <w:ind w:firstLine="720"/>
        <w:jc w:val="both"/>
      </w:pPr>
      <w:r w:rsidRPr="00010F7D">
        <w:t>Гайдн Й. Ариетта с вариациями</w:t>
      </w:r>
    </w:p>
    <w:p w:rsidR="00883CB0" w:rsidRPr="00010F7D" w:rsidRDefault="00883CB0" w:rsidP="00883CB0">
      <w:pPr>
        <w:ind w:firstLine="720"/>
        <w:jc w:val="both"/>
      </w:pPr>
      <w:r w:rsidRPr="00010F7D">
        <w:t>Глинка М. - Балакирев М. Жаворонок</w:t>
      </w:r>
    </w:p>
    <w:p w:rsidR="00883CB0" w:rsidRPr="00010F7D" w:rsidRDefault="00883CB0" w:rsidP="00883CB0">
      <w:pPr>
        <w:ind w:firstLine="720"/>
        <w:jc w:val="both"/>
      </w:pPr>
      <w:r w:rsidRPr="00010F7D">
        <w:t>Григ Э. Импровизация. Ор. 29, № 1</w:t>
      </w:r>
    </w:p>
    <w:p w:rsidR="00883CB0" w:rsidRPr="00010F7D" w:rsidRDefault="00883CB0" w:rsidP="00883CB0">
      <w:pPr>
        <w:ind w:firstLine="720"/>
        <w:jc w:val="both"/>
      </w:pPr>
      <w:r w:rsidRPr="00010F7D">
        <w:t>Гурилев А. Вариации на русскую народную тему «Среди долины ровныя»</w:t>
      </w:r>
    </w:p>
    <w:p w:rsidR="00883CB0" w:rsidRPr="00010F7D" w:rsidRDefault="00883CB0" w:rsidP="00883CB0">
      <w:pPr>
        <w:ind w:firstLine="720"/>
        <w:jc w:val="both"/>
      </w:pPr>
      <w:r w:rsidRPr="00010F7D">
        <w:t>Гурилев А. Русская песня с вариациями</w:t>
      </w:r>
    </w:p>
    <w:p w:rsidR="00883CB0" w:rsidRPr="00010F7D" w:rsidRDefault="00883CB0" w:rsidP="00883CB0">
      <w:pPr>
        <w:ind w:firstLine="720"/>
        <w:jc w:val="both"/>
      </w:pPr>
      <w:r w:rsidRPr="00010F7D">
        <w:t>Давид Ф. Романс. Обработка Ф. Листа</w:t>
      </w:r>
    </w:p>
    <w:p w:rsidR="00883CB0" w:rsidRPr="00010F7D" w:rsidRDefault="00883CB0" w:rsidP="00883CB0">
      <w:pPr>
        <w:ind w:firstLine="720"/>
        <w:jc w:val="both"/>
      </w:pPr>
      <w:r w:rsidRPr="00010F7D">
        <w:t>Кабалевский Д. Токката</w:t>
      </w:r>
    </w:p>
    <w:p w:rsidR="00883CB0" w:rsidRPr="00010F7D" w:rsidRDefault="00883CB0" w:rsidP="00883CB0">
      <w:pPr>
        <w:ind w:firstLine="720"/>
        <w:jc w:val="both"/>
      </w:pPr>
      <w:r w:rsidRPr="00010F7D">
        <w:t>Куперен Ф. Пастораль</w:t>
      </w:r>
    </w:p>
    <w:p w:rsidR="00883CB0" w:rsidRPr="00010F7D" w:rsidRDefault="00883CB0" w:rsidP="00883CB0">
      <w:pPr>
        <w:ind w:firstLine="720"/>
        <w:jc w:val="both"/>
      </w:pPr>
      <w:r w:rsidRPr="00010F7D">
        <w:t>Куперен Ф. Сборщицы винограда</w:t>
      </w:r>
    </w:p>
    <w:p w:rsidR="00883CB0" w:rsidRPr="00010F7D" w:rsidRDefault="00883CB0" w:rsidP="00883CB0">
      <w:pPr>
        <w:ind w:firstLine="720"/>
        <w:jc w:val="both"/>
      </w:pPr>
      <w:r w:rsidRPr="00010F7D">
        <w:t>Куперен Ф.Душистая вода</w:t>
      </w:r>
    </w:p>
    <w:p w:rsidR="00883CB0" w:rsidRPr="00010F7D" w:rsidRDefault="00883CB0" w:rsidP="00883CB0">
      <w:pPr>
        <w:ind w:firstLine="720"/>
        <w:jc w:val="both"/>
      </w:pPr>
      <w:r w:rsidRPr="00010F7D">
        <w:t>Куперен Ф. Любимая</w:t>
      </w:r>
    </w:p>
    <w:p w:rsidR="00883CB0" w:rsidRPr="00010F7D" w:rsidRDefault="00883CB0" w:rsidP="00883CB0">
      <w:pPr>
        <w:ind w:firstLine="720"/>
        <w:jc w:val="both"/>
      </w:pPr>
      <w:r w:rsidRPr="00010F7D">
        <w:t>Куперен Ф.Сумрачная</w:t>
      </w:r>
    </w:p>
    <w:p w:rsidR="00883CB0" w:rsidRPr="00010F7D" w:rsidRDefault="00883CB0" w:rsidP="00883CB0">
      <w:pPr>
        <w:ind w:firstLine="720"/>
        <w:jc w:val="both"/>
      </w:pPr>
      <w:r w:rsidRPr="00010F7D">
        <w:t>Куперен Ф. Флорентийка</w:t>
      </w:r>
    </w:p>
    <w:p w:rsidR="00883CB0" w:rsidRPr="00010F7D" w:rsidRDefault="00883CB0" w:rsidP="00883CB0">
      <w:pPr>
        <w:ind w:firstLine="720"/>
        <w:jc w:val="both"/>
      </w:pPr>
      <w:r w:rsidRPr="00010F7D">
        <w:t>Кюи Ц. Испанские марионетки</w:t>
      </w:r>
    </w:p>
    <w:p w:rsidR="00883CB0" w:rsidRPr="00010F7D" w:rsidRDefault="00883CB0" w:rsidP="00883CB0">
      <w:pPr>
        <w:ind w:firstLine="720"/>
        <w:jc w:val="both"/>
      </w:pPr>
      <w:r w:rsidRPr="00010F7D">
        <w:t>Лист Ф. Баллада о Фульском короле</w:t>
      </w:r>
    </w:p>
    <w:p w:rsidR="00883CB0" w:rsidRPr="00010F7D" w:rsidRDefault="00883CB0" w:rsidP="00883CB0">
      <w:pPr>
        <w:ind w:firstLine="720"/>
        <w:jc w:val="both"/>
      </w:pPr>
      <w:r w:rsidRPr="00010F7D">
        <w:t>Лист Ф. Легенда № 2</w:t>
      </w:r>
    </w:p>
    <w:p w:rsidR="00883CB0" w:rsidRPr="00010F7D" w:rsidRDefault="00883CB0" w:rsidP="00883CB0">
      <w:pPr>
        <w:ind w:firstLine="720"/>
        <w:jc w:val="both"/>
      </w:pPr>
      <w:r w:rsidRPr="00010F7D">
        <w:t>Лядов А.К. Баркарола. Ор. 44</w:t>
      </w:r>
    </w:p>
    <w:p w:rsidR="00883CB0" w:rsidRPr="00010F7D" w:rsidRDefault="00883CB0" w:rsidP="00883CB0">
      <w:pPr>
        <w:ind w:firstLine="720"/>
        <w:jc w:val="both"/>
      </w:pPr>
      <w:r w:rsidRPr="00010F7D">
        <w:t>Лядов К.Н. Багатель. Ор. 30</w:t>
      </w:r>
    </w:p>
    <w:p w:rsidR="00883CB0" w:rsidRPr="00010F7D" w:rsidRDefault="00883CB0" w:rsidP="00883CB0">
      <w:pPr>
        <w:ind w:firstLine="720"/>
        <w:jc w:val="both"/>
      </w:pPr>
      <w:r w:rsidRPr="00010F7D">
        <w:t>Лядов К.Н. Багатель. Ор. 53, № 1</w:t>
      </w:r>
    </w:p>
    <w:p w:rsidR="00883CB0" w:rsidRPr="00010F7D" w:rsidRDefault="00883CB0" w:rsidP="00883CB0">
      <w:pPr>
        <w:ind w:firstLine="720"/>
        <w:jc w:val="both"/>
      </w:pPr>
      <w:r w:rsidRPr="00010F7D">
        <w:t>Лядов К.Н.  Мазурка. Ор. 57, № 3</w:t>
      </w:r>
    </w:p>
    <w:p w:rsidR="00883CB0" w:rsidRPr="00010F7D" w:rsidRDefault="00883CB0" w:rsidP="00883CB0">
      <w:pPr>
        <w:ind w:firstLine="720"/>
        <w:jc w:val="both"/>
      </w:pPr>
      <w:r w:rsidRPr="00010F7D">
        <w:t>Лядов К.Н. Прелюдия. Ор. 39, № 2</w:t>
      </w:r>
    </w:p>
    <w:p w:rsidR="00883CB0" w:rsidRPr="00010F7D" w:rsidRDefault="00883CB0" w:rsidP="00883CB0">
      <w:pPr>
        <w:ind w:firstLine="720"/>
        <w:jc w:val="both"/>
      </w:pPr>
      <w:r w:rsidRPr="00010F7D">
        <w:t>Лядов К.Н. Прелюдия. Ор. 36, № 3</w:t>
      </w:r>
    </w:p>
    <w:p w:rsidR="00883CB0" w:rsidRPr="00010F7D" w:rsidRDefault="00883CB0" w:rsidP="00883CB0">
      <w:pPr>
        <w:ind w:firstLine="720"/>
        <w:jc w:val="both"/>
      </w:pPr>
      <w:r w:rsidRPr="00010F7D">
        <w:t>Лядов К.Н.  Прелюдия (русская тема). Ор. 33, № 1</w:t>
      </w:r>
    </w:p>
    <w:p w:rsidR="00883CB0" w:rsidRPr="00010F7D" w:rsidRDefault="00883CB0" w:rsidP="00883CB0">
      <w:pPr>
        <w:ind w:firstLine="720"/>
        <w:jc w:val="both"/>
      </w:pPr>
      <w:r w:rsidRPr="00010F7D">
        <w:t>Мессиан. О. Первое причастие</w:t>
      </w:r>
    </w:p>
    <w:p w:rsidR="00883CB0" w:rsidRPr="00010F7D" w:rsidRDefault="00883CB0" w:rsidP="00883CB0">
      <w:pPr>
        <w:ind w:firstLine="720"/>
        <w:jc w:val="both"/>
      </w:pPr>
      <w:r w:rsidRPr="00010F7D">
        <w:t>Метнер Н. Сказка. Ор. 42, № 2</w:t>
      </w:r>
    </w:p>
    <w:p w:rsidR="00883CB0" w:rsidRPr="00010F7D" w:rsidRDefault="00883CB0" w:rsidP="00883CB0">
      <w:pPr>
        <w:ind w:firstLine="720"/>
        <w:jc w:val="both"/>
      </w:pPr>
      <w:r w:rsidRPr="00010F7D">
        <w:t xml:space="preserve">Моцарт В. Вариации Фа мажор на  </w:t>
      </w:r>
      <w:r w:rsidRPr="00010F7D">
        <w:rPr>
          <w:lang w:val="en-US"/>
        </w:rPr>
        <w:t>Allegretto</w:t>
      </w:r>
    </w:p>
    <w:p w:rsidR="00883CB0" w:rsidRPr="00010F7D" w:rsidRDefault="00883CB0" w:rsidP="00883CB0">
      <w:pPr>
        <w:ind w:firstLine="720"/>
        <w:jc w:val="both"/>
      </w:pPr>
      <w:r w:rsidRPr="00010F7D">
        <w:t xml:space="preserve">Римский- Корсаков Н. Полет шмеля из оперы «Сказка о царе Салтане». Обработка </w:t>
      </w:r>
      <w:r>
        <w:t>С.</w:t>
      </w:r>
      <w:r w:rsidRPr="00010F7D">
        <w:t xml:space="preserve"> Рахманинова</w:t>
      </w:r>
    </w:p>
    <w:p w:rsidR="00883CB0" w:rsidRPr="00010F7D" w:rsidRDefault="00883CB0" w:rsidP="00883CB0">
      <w:pPr>
        <w:ind w:firstLine="720"/>
        <w:jc w:val="both"/>
      </w:pPr>
      <w:r w:rsidRPr="00010F7D">
        <w:t>Рубинштейн А. Экспромт. Ор. 16, № 1</w:t>
      </w:r>
    </w:p>
    <w:p w:rsidR="00883CB0" w:rsidRPr="00010F7D" w:rsidRDefault="00883CB0" w:rsidP="00883CB0">
      <w:pPr>
        <w:ind w:firstLine="720"/>
        <w:jc w:val="both"/>
      </w:pPr>
      <w:r w:rsidRPr="00010F7D">
        <w:t>Рубинштейн А. Романс. Ор. 26, № 1</w:t>
      </w:r>
    </w:p>
    <w:p w:rsidR="00883CB0" w:rsidRPr="00010F7D" w:rsidRDefault="00883CB0" w:rsidP="00883CB0">
      <w:pPr>
        <w:ind w:firstLine="720"/>
        <w:jc w:val="both"/>
      </w:pPr>
      <w:r w:rsidRPr="00010F7D">
        <w:t>Шопен Ф. – Лист Ф. Желание</w:t>
      </w:r>
    </w:p>
    <w:p w:rsidR="00883CB0" w:rsidRPr="00010F7D" w:rsidRDefault="00883CB0" w:rsidP="00883CB0">
      <w:pPr>
        <w:ind w:firstLine="720"/>
        <w:jc w:val="both"/>
      </w:pPr>
      <w:r w:rsidRPr="00010F7D">
        <w:t>Шуберт Ф. Маленький ручей. Обработка С. Геллера</w:t>
      </w:r>
    </w:p>
    <w:p w:rsidR="00883CB0" w:rsidRPr="00010F7D" w:rsidRDefault="00883CB0" w:rsidP="00883CB0">
      <w:pPr>
        <w:ind w:firstLine="720"/>
        <w:jc w:val="both"/>
      </w:pPr>
      <w:r w:rsidRPr="00010F7D">
        <w:t>Шуман Р. Фантастический танец из сборника «Листки из альбома». Ор. 124, № 3</w:t>
      </w:r>
    </w:p>
    <w:p w:rsidR="00883CB0" w:rsidRPr="00010F7D" w:rsidRDefault="00883CB0" w:rsidP="00883CB0">
      <w:pPr>
        <w:ind w:firstLine="720"/>
        <w:jc w:val="both"/>
      </w:pPr>
      <w:r w:rsidRPr="00010F7D">
        <w:t>Шуман Р. Арабески. Ор. 18</w:t>
      </w:r>
    </w:p>
    <w:p w:rsidR="00883CB0" w:rsidRPr="00010F7D" w:rsidRDefault="00883CB0" w:rsidP="00883CB0">
      <w:pPr>
        <w:ind w:firstLine="720"/>
        <w:jc w:val="both"/>
      </w:pPr>
    </w:p>
    <w:p w:rsidR="00883CB0" w:rsidRPr="00010F7D" w:rsidRDefault="00883CB0" w:rsidP="00883CB0">
      <w:pPr>
        <w:ind w:firstLine="720"/>
        <w:jc w:val="both"/>
        <w:rPr>
          <w:b/>
        </w:rPr>
      </w:pPr>
      <w:r w:rsidRPr="00010F7D">
        <w:rPr>
          <w:b/>
        </w:rPr>
        <w:t>Ансамбль</w:t>
      </w:r>
    </w:p>
    <w:p w:rsidR="00883CB0" w:rsidRPr="00010F7D" w:rsidRDefault="00883CB0" w:rsidP="00883CB0">
      <w:pPr>
        <w:ind w:firstLine="720"/>
        <w:jc w:val="both"/>
        <w:rPr>
          <w:b/>
        </w:rPr>
      </w:pPr>
      <w:r w:rsidRPr="00010F7D">
        <w:rPr>
          <w:b/>
        </w:rPr>
        <w:t>Переложение для фортепиано в четыре руки</w:t>
      </w:r>
    </w:p>
    <w:p w:rsidR="00883CB0" w:rsidRPr="00010F7D" w:rsidRDefault="00883CB0" w:rsidP="00883CB0">
      <w:pPr>
        <w:ind w:firstLine="720"/>
        <w:jc w:val="both"/>
      </w:pPr>
      <w:r w:rsidRPr="00010F7D">
        <w:t>Гайдн Й. Симфония Ми-бемоль мажор № 1</w:t>
      </w:r>
    </w:p>
    <w:p w:rsidR="00883CB0" w:rsidRPr="00010F7D" w:rsidRDefault="00883CB0" w:rsidP="00883CB0">
      <w:pPr>
        <w:ind w:firstLine="720"/>
        <w:jc w:val="both"/>
      </w:pPr>
      <w:r w:rsidRPr="00010F7D">
        <w:t>Гайдн Й. Симфония Ре мажор № 2</w:t>
      </w:r>
    </w:p>
    <w:p w:rsidR="00883CB0" w:rsidRPr="00010F7D" w:rsidRDefault="00883CB0" w:rsidP="00883CB0">
      <w:pPr>
        <w:ind w:firstLine="720"/>
        <w:jc w:val="both"/>
      </w:pPr>
      <w:r w:rsidRPr="00010F7D">
        <w:t>Гайдн Й. Симфония Соль мажор № 6</w:t>
      </w:r>
    </w:p>
    <w:p w:rsidR="00883CB0" w:rsidRPr="00010F7D" w:rsidRDefault="00883CB0" w:rsidP="00883CB0">
      <w:pPr>
        <w:ind w:firstLine="720"/>
        <w:jc w:val="both"/>
      </w:pPr>
      <w:r w:rsidRPr="00010F7D">
        <w:t>Гайдн Й. Симфония До мажор № 7</w:t>
      </w:r>
    </w:p>
    <w:p w:rsidR="00883CB0" w:rsidRPr="00010F7D" w:rsidRDefault="00883CB0" w:rsidP="00883CB0">
      <w:pPr>
        <w:ind w:firstLine="720"/>
        <w:jc w:val="both"/>
      </w:pPr>
      <w:r w:rsidRPr="00010F7D">
        <w:t>Гайдн Й. Симфония до минор № 9</w:t>
      </w:r>
    </w:p>
    <w:p w:rsidR="00883CB0" w:rsidRPr="00010F7D" w:rsidRDefault="00883CB0" w:rsidP="00883CB0">
      <w:pPr>
        <w:ind w:firstLine="720"/>
        <w:jc w:val="both"/>
      </w:pPr>
      <w:r w:rsidRPr="00010F7D">
        <w:t>Моцарт В. Симфония До мажор № 1</w:t>
      </w:r>
    </w:p>
    <w:p w:rsidR="00883CB0" w:rsidRPr="00010F7D" w:rsidRDefault="00883CB0" w:rsidP="00883CB0">
      <w:pPr>
        <w:ind w:firstLine="720"/>
        <w:jc w:val="both"/>
      </w:pPr>
      <w:r w:rsidRPr="00010F7D">
        <w:t>Моцарт В. Симфония соль минор № 2</w:t>
      </w:r>
    </w:p>
    <w:p w:rsidR="00883CB0" w:rsidRPr="00010F7D" w:rsidRDefault="00883CB0" w:rsidP="00883CB0">
      <w:pPr>
        <w:ind w:firstLine="720"/>
        <w:jc w:val="both"/>
      </w:pPr>
      <w:r w:rsidRPr="00010F7D">
        <w:t>Моцарт В. Симфония Ми-бемоль мажор № 3</w:t>
      </w:r>
    </w:p>
    <w:p w:rsidR="00883CB0" w:rsidRPr="00010F7D" w:rsidRDefault="00883CB0" w:rsidP="00883CB0">
      <w:pPr>
        <w:ind w:firstLine="720"/>
        <w:jc w:val="both"/>
      </w:pPr>
      <w:r w:rsidRPr="00010F7D">
        <w:t>Моцарт В. Симфония Ре мажор № 7</w:t>
      </w:r>
    </w:p>
    <w:p w:rsidR="00883CB0" w:rsidRPr="00010F7D" w:rsidRDefault="00883CB0" w:rsidP="00883CB0">
      <w:pPr>
        <w:ind w:firstLine="720"/>
        <w:jc w:val="both"/>
      </w:pPr>
      <w:r w:rsidRPr="00010F7D">
        <w:t>Бетховен Л. Симфония До мажор № 1</w:t>
      </w:r>
    </w:p>
    <w:p w:rsidR="00883CB0" w:rsidRPr="00010F7D" w:rsidRDefault="00883CB0" w:rsidP="00883CB0">
      <w:pPr>
        <w:ind w:firstLine="720"/>
        <w:jc w:val="both"/>
      </w:pPr>
      <w:r w:rsidRPr="00010F7D">
        <w:t>Бетховен Л. Симфония Ре мажор № 2</w:t>
      </w:r>
    </w:p>
    <w:p w:rsidR="00883CB0" w:rsidRPr="00010F7D" w:rsidRDefault="00883CB0" w:rsidP="00883CB0">
      <w:pPr>
        <w:ind w:firstLine="720"/>
        <w:jc w:val="both"/>
      </w:pPr>
      <w:r w:rsidRPr="00010F7D">
        <w:t>Бетховен Л. Симфония до минор № 5</w:t>
      </w:r>
    </w:p>
    <w:p w:rsidR="00883CB0" w:rsidRPr="00010F7D" w:rsidRDefault="00883CB0" w:rsidP="00883CB0">
      <w:pPr>
        <w:ind w:firstLine="720"/>
        <w:jc w:val="both"/>
      </w:pPr>
      <w:r w:rsidRPr="00010F7D">
        <w:t>Бетховен Л. Кориолан</w:t>
      </w:r>
    </w:p>
    <w:p w:rsidR="00883CB0" w:rsidRPr="00010F7D" w:rsidRDefault="00883CB0" w:rsidP="00883CB0">
      <w:pPr>
        <w:ind w:firstLine="720"/>
        <w:jc w:val="both"/>
      </w:pPr>
      <w:r w:rsidRPr="00010F7D">
        <w:t>Бетховен Л. Эгмонт</w:t>
      </w:r>
    </w:p>
    <w:p w:rsidR="00883CB0" w:rsidRPr="00010F7D" w:rsidRDefault="00883CB0" w:rsidP="00883CB0">
      <w:pPr>
        <w:ind w:firstLine="720"/>
        <w:jc w:val="both"/>
      </w:pPr>
      <w:r w:rsidRPr="00010F7D">
        <w:t>Шуберт Ф. Симфония си минор № 4</w:t>
      </w:r>
    </w:p>
    <w:p w:rsidR="00883CB0" w:rsidRPr="00010F7D" w:rsidRDefault="00883CB0" w:rsidP="00883CB0">
      <w:pPr>
        <w:ind w:firstLine="720"/>
        <w:jc w:val="both"/>
      </w:pPr>
      <w:r w:rsidRPr="00010F7D">
        <w:t>Шуберт Ф. Розамунда. Увертюра</w:t>
      </w:r>
    </w:p>
    <w:p w:rsidR="00883CB0" w:rsidRPr="00010F7D" w:rsidRDefault="00883CB0" w:rsidP="00883CB0">
      <w:pPr>
        <w:ind w:firstLine="720"/>
        <w:jc w:val="both"/>
      </w:pPr>
      <w:r w:rsidRPr="00010F7D">
        <w:t>Мендельсон. Ф. Симфонии №№ 1, 2</w:t>
      </w:r>
    </w:p>
    <w:p w:rsidR="00883CB0" w:rsidRPr="00010F7D" w:rsidRDefault="00883CB0" w:rsidP="00883CB0">
      <w:pPr>
        <w:ind w:firstLine="720"/>
        <w:jc w:val="both"/>
      </w:pPr>
      <w:r w:rsidRPr="00010F7D">
        <w:t>Брамс И. Венгерские танцы</w:t>
      </w:r>
    </w:p>
    <w:p w:rsidR="00883CB0" w:rsidRPr="00010F7D" w:rsidRDefault="00883CB0" w:rsidP="00883CB0">
      <w:pPr>
        <w:ind w:firstLine="720"/>
        <w:jc w:val="both"/>
      </w:pPr>
      <w:r w:rsidRPr="00010F7D">
        <w:t>Штраус И. Вальсы</w:t>
      </w:r>
    </w:p>
    <w:p w:rsidR="00883CB0" w:rsidRPr="00010F7D" w:rsidRDefault="00883CB0" w:rsidP="00883CB0">
      <w:pPr>
        <w:ind w:firstLine="720"/>
        <w:jc w:val="both"/>
      </w:pPr>
      <w:r w:rsidRPr="00010F7D">
        <w:t>Бизе Ж. Музыка к драме А. Доде «Арлезианка»</w:t>
      </w:r>
    </w:p>
    <w:p w:rsidR="00883CB0" w:rsidRPr="00010F7D" w:rsidRDefault="00883CB0" w:rsidP="00883CB0">
      <w:pPr>
        <w:ind w:firstLine="720"/>
        <w:jc w:val="both"/>
      </w:pPr>
      <w:r w:rsidRPr="00010F7D">
        <w:t>Чайковский П. Отрывки из балета «Спящая красавица»</w:t>
      </w:r>
    </w:p>
    <w:p w:rsidR="00883CB0" w:rsidRPr="00010F7D" w:rsidRDefault="00883CB0" w:rsidP="00883CB0">
      <w:pPr>
        <w:ind w:firstLine="720"/>
        <w:jc w:val="both"/>
      </w:pPr>
      <w:r w:rsidRPr="00010F7D">
        <w:t>Чайковский П. отрывки из балета «Щелкунчик»</w:t>
      </w:r>
    </w:p>
    <w:p w:rsidR="00883CB0" w:rsidRPr="00010F7D" w:rsidRDefault="00883CB0" w:rsidP="00883CB0">
      <w:pPr>
        <w:ind w:firstLine="720"/>
        <w:jc w:val="both"/>
      </w:pPr>
      <w:r w:rsidRPr="00010F7D">
        <w:t>Шостакович Д. Трио для фортепиано, скрипки, виолончели. Ор. 67, ч.3. Пассакалия</w:t>
      </w:r>
    </w:p>
    <w:p w:rsidR="00883CB0" w:rsidRPr="00010F7D" w:rsidRDefault="00883CB0" w:rsidP="00883CB0">
      <w:pPr>
        <w:ind w:firstLine="720"/>
        <w:jc w:val="both"/>
      </w:pPr>
      <w:r w:rsidRPr="00010F7D">
        <w:t>Шостакович Д. Симфония До мажор № 7.</w:t>
      </w:r>
    </w:p>
    <w:p w:rsidR="00D717FB" w:rsidRDefault="00D717FB">
      <w:pPr>
        <w:spacing w:after="200" w:line="276" w:lineRule="auto"/>
        <w:rPr>
          <w:b/>
          <w:szCs w:val="24"/>
          <w:lang w:eastAsia="ru-RU"/>
        </w:rPr>
      </w:pPr>
      <w:r>
        <w:rPr>
          <w:b/>
          <w:szCs w:val="24"/>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ОЦЕНОЧНЫЕ СРЕДСТВА ДЛЯ ТЕКУЩЕГО КОНТРОЛЯ УСПЕВАЕМОСТИ, ПРОМЕЖУТОЧНОЙ АТТЕСТАЦИИ ПО ИТОГАМ ОСВОЕНИЯ ДИСЦИПЛИНЫ </w:t>
      </w:r>
    </w:p>
    <w:p w:rsidR="00DA4E59" w:rsidRDefault="00DA4E59" w:rsidP="00DA4E59">
      <w:pPr>
        <w:spacing w:after="0" w:line="240" w:lineRule="auto"/>
        <w:ind w:firstLine="709"/>
        <w:jc w:val="both"/>
      </w:pPr>
    </w:p>
    <w:bookmarkEnd w:id="16"/>
    <w:bookmarkEnd w:id="17"/>
    <w:p w:rsidR="00883CB0" w:rsidRPr="00FB14BF"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Текущая и промежуточная аттестация по дисциплине осуществляется в соответствии со структурированным тематическим</w:t>
      </w:r>
      <w:r>
        <w:rPr>
          <w:rFonts w:ascii="TimesNewRoman???????" w:hAnsi="TimesNewRoman???????" w:cs="TimesNewRoman???????"/>
          <w:sz w:val="23"/>
          <w:szCs w:val="23"/>
        </w:rPr>
        <w:t xml:space="preserve"> </w:t>
      </w:r>
      <w:r w:rsidRPr="00FB14BF">
        <w:rPr>
          <w:rFonts w:ascii="TimesNewRoman???????" w:hAnsi="TimesNewRoman???????" w:cs="TimesNewRoman???????"/>
          <w:sz w:val="23"/>
          <w:szCs w:val="23"/>
        </w:rPr>
        <w:t>планом, а также фондом оценочных средств дисциплины, являющимся неотъемлемой частью учебно-методического комплекса</w:t>
      </w:r>
      <w:r>
        <w:rPr>
          <w:rFonts w:ascii="TimesNewRoman???????" w:hAnsi="TimesNewRoman???????" w:cs="TimesNewRoman???????"/>
          <w:sz w:val="23"/>
          <w:szCs w:val="23"/>
        </w:rPr>
        <w:t>.</w:t>
      </w:r>
    </w:p>
    <w:p w:rsidR="00883CB0" w:rsidRPr="00FB14BF"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Курсом предусмотрены следующие виды аттестации обучающихся:</w:t>
      </w:r>
    </w:p>
    <w:p w:rsidR="00883CB0" w:rsidRPr="00FB14BF"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1. Входной контроль (вид аттестации, предусмотренный Положением о текущем контроле успеваемости и промежуточной</w:t>
      </w:r>
      <w:r>
        <w:rPr>
          <w:rFonts w:ascii="TimesNewRoman???????" w:hAnsi="TimesNewRoman???????" w:cs="TimesNewRoman???????"/>
          <w:sz w:val="23"/>
          <w:szCs w:val="23"/>
        </w:rPr>
        <w:t xml:space="preserve"> </w:t>
      </w:r>
      <w:r w:rsidRPr="00FB14BF">
        <w:rPr>
          <w:rFonts w:ascii="TimesNewRoman???????" w:hAnsi="TimesNewRoman???????" w:cs="TimesNewRoman???????"/>
          <w:sz w:val="23"/>
          <w:szCs w:val="23"/>
        </w:rPr>
        <w:t>аттестации обучающихся) проводится у студентов очной и заочной форм обучения на первом занятии в виде комплексной</w:t>
      </w:r>
      <w:r>
        <w:rPr>
          <w:rFonts w:ascii="TimesNewRoman???????" w:hAnsi="TimesNewRoman???????" w:cs="TimesNewRoman???????"/>
          <w:sz w:val="23"/>
          <w:szCs w:val="23"/>
        </w:rPr>
        <w:t xml:space="preserve"> </w:t>
      </w:r>
      <w:r w:rsidRPr="00FB14BF">
        <w:rPr>
          <w:rFonts w:ascii="TimesNewRoman???????" w:hAnsi="TimesNewRoman???????" w:cs="TimesNewRoman???????"/>
          <w:sz w:val="23"/>
          <w:szCs w:val="23"/>
        </w:rPr>
        <w:t>диагностики уровня подготовленности студента к освоению дисциплины.</w:t>
      </w:r>
    </w:p>
    <w:p w:rsidR="00883CB0" w:rsidRPr="00FB14BF"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2. Текущий контроль (проверка самостоятельной работы студента) (вид аттестации, предусмотренный Положением о текущем</w:t>
      </w:r>
      <w:r>
        <w:rPr>
          <w:rFonts w:ascii="TimesNewRoman???????" w:hAnsi="TimesNewRoman???????" w:cs="TimesNewRoman???????"/>
          <w:sz w:val="23"/>
          <w:szCs w:val="23"/>
        </w:rPr>
        <w:t xml:space="preserve"> </w:t>
      </w:r>
      <w:r w:rsidRPr="00FB14BF">
        <w:rPr>
          <w:rFonts w:ascii="TimesNewRoman???????" w:hAnsi="TimesNewRoman???????" w:cs="TimesNewRoman???????"/>
          <w:sz w:val="23"/>
          <w:szCs w:val="23"/>
        </w:rPr>
        <w:t>контроле успеваемости и промежуточной аттестации обучающихся) осуществляется преподавателем на каждом аудиторном</w:t>
      </w:r>
      <w:r>
        <w:rPr>
          <w:rFonts w:ascii="TimesNewRoman???????" w:hAnsi="TimesNewRoman???????" w:cs="TimesNewRoman???????"/>
          <w:sz w:val="23"/>
          <w:szCs w:val="23"/>
        </w:rPr>
        <w:t xml:space="preserve"> </w:t>
      </w:r>
      <w:r w:rsidRPr="00FB14BF">
        <w:rPr>
          <w:rFonts w:ascii="TimesNewRoman???????" w:hAnsi="TimesNewRoman???????" w:cs="TimesNewRoman???????"/>
          <w:sz w:val="23"/>
          <w:szCs w:val="23"/>
        </w:rPr>
        <w:t>занятии и заключается в проверке выполнения домашнего задания, диагностике уровня освоения тем курса, выявлении</w:t>
      </w:r>
      <w:r>
        <w:rPr>
          <w:rFonts w:ascii="TimesNewRoman???????" w:hAnsi="TimesNewRoman???????" w:cs="TimesNewRoman???????"/>
          <w:sz w:val="23"/>
          <w:szCs w:val="23"/>
        </w:rPr>
        <w:t xml:space="preserve"> </w:t>
      </w:r>
      <w:r w:rsidRPr="00FB14BF">
        <w:rPr>
          <w:rFonts w:ascii="TimesNewRoman???????" w:hAnsi="TimesNewRoman???????" w:cs="TimesNewRoman???????"/>
          <w:sz w:val="23"/>
          <w:szCs w:val="23"/>
        </w:rPr>
        <w:t>проблемных аспектов, требующих дополнительной проработки.</w:t>
      </w:r>
    </w:p>
    <w:p w:rsidR="00883CB0" w:rsidRDefault="00883CB0" w:rsidP="00883CB0">
      <w:pPr>
        <w:autoSpaceDE w:val="0"/>
        <w:autoSpaceDN w:val="0"/>
        <w:adjustRightInd w:val="0"/>
        <w:ind w:firstLine="709"/>
        <w:jc w:val="both"/>
        <w:rPr>
          <w:rFonts w:ascii="TimesNewRoman???????" w:hAnsi="TimesNewRoman???????" w:cs="TimesNewRoman???????"/>
          <w:sz w:val="23"/>
          <w:szCs w:val="23"/>
        </w:rPr>
      </w:pPr>
      <w:r w:rsidRPr="00FB14BF">
        <w:rPr>
          <w:rFonts w:ascii="TimesNewRoman???????" w:hAnsi="TimesNewRoman???????" w:cs="TimesNewRoman???????"/>
          <w:sz w:val="23"/>
          <w:szCs w:val="23"/>
        </w:rPr>
        <w:t>3. Промежуточная аттестация (вид аттестации, предусмотренный рабочим учебным планом) проводится в форме зачета и</w:t>
      </w:r>
      <w:r>
        <w:rPr>
          <w:rFonts w:ascii="TimesNewRoman???????" w:hAnsi="TimesNewRoman???????" w:cs="TimesNewRoman???????"/>
          <w:sz w:val="23"/>
          <w:szCs w:val="23"/>
        </w:rPr>
        <w:t xml:space="preserve"> </w:t>
      </w:r>
      <w:r w:rsidRPr="00FB14BF">
        <w:rPr>
          <w:rFonts w:ascii="TimesNewRoman???????" w:hAnsi="TimesNewRoman???????" w:cs="TimesNewRoman???????"/>
          <w:sz w:val="23"/>
          <w:szCs w:val="23"/>
        </w:rPr>
        <w:t>экзамена. Аттестация ориентирована на комплексную диагностику процесса формирования компетенций, предусмотренных</w:t>
      </w:r>
      <w:r>
        <w:rPr>
          <w:rFonts w:ascii="TimesNewRoman???????" w:hAnsi="TimesNewRoman???????" w:cs="TimesNewRoman???????"/>
          <w:sz w:val="23"/>
          <w:szCs w:val="23"/>
        </w:rPr>
        <w:t xml:space="preserve"> </w:t>
      </w:r>
      <w:r w:rsidRPr="00FB14BF">
        <w:rPr>
          <w:rFonts w:ascii="TimesNewRoman???????" w:hAnsi="TimesNewRoman???????" w:cs="TimesNewRoman???????"/>
          <w:sz w:val="23"/>
          <w:szCs w:val="23"/>
        </w:rPr>
        <w:t>программой дисциплины</w:t>
      </w:r>
      <w:r>
        <w:rPr>
          <w:rFonts w:ascii="TimesNewRoman???????" w:hAnsi="TimesNewRoman???????" w:cs="TimesNewRoman???????"/>
          <w:sz w:val="23"/>
          <w:szCs w:val="23"/>
        </w:rPr>
        <w:t>.</w:t>
      </w:r>
    </w:p>
    <w:p w:rsidR="00883CB0" w:rsidRPr="00FB14BF" w:rsidRDefault="00883CB0" w:rsidP="00883CB0">
      <w:pPr>
        <w:autoSpaceDE w:val="0"/>
        <w:autoSpaceDN w:val="0"/>
        <w:adjustRightInd w:val="0"/>
        <w:ind w:firstLine="709"/>
        <w:jc w:val="both"/>
        <w:rPr>
          <w:rFonts w:ascii="TimesNewRoman???????" w:hAnsi="TimesNewRoman???????" w:cs="TimesNewRoman???????"/>
          <w:sz w:val="23"/>
          <w:szCs w:val="23"/>
        </w:rPr>
      </w:pPr>
    </w:p>
    <w:p w:rsidR="00883CB0" w:rsidRPr="00FB14BF" w:rsidRDefault="00883CB0" w:rsidP="00883CB0">
      <w:pPr>
        <w:autoSpaceDE w:val="0"/>
        <w:autoSpaceDN w:val="0"/>
        <w:adjustRightInd w:val="0"/>
        <w:rPr>
          <w:rFonts w:ascii="TimesNewRoman??????????" w:hAnsi="TimesNewRoman??????????" w:cs="TimesNewRoman??????????"/>
          <w:b/>
          <w:sz w:val="23"/>
          <w:szCs w:val="23"/>
        </w:rPr>
      </w:pPr>
      <w:r w:rsidRPr="00FB14BF">
        <w:rPr>
          <w:rFonts w:ascii="TimesNewRoman??????????" w:hAnsi="TimesNewRoman??????????" w:cs="TimesNewRoman??????????"/>
          <w:b/>
          <w:sz w:val="23"/>
          <w:szCs w:val="23"/>
        </w:rPr>
        <w:t>6.1. Система оценивания</w:t>
      </w:r>
    </w:p>
    <w:p w:rsidR="00883CB0" w:rsidRPr="00D04581" w:rsidRDefault="00883CB0" w:rsidP="00883CB0">
      <w:pPr>
        <w:spacing w:line="276" w:lineRule="auto"/>
        <w:ind w:left="567"/>
        <w:jc w:val="both"/>
        <w:rPr>
          <w:b/>
          <w:bCs/>
          <w:lang w:eastAsia="zh-CN"/>
        </w:rPr>
      </w:pPr>
    </w:p>
    <w:p w:rsidR="00883CB0" w:rsidRPr="008C72A1" w:rsidRDefault="00883CB0" w:rsidP="00883CB0">
      <w:pPr>
        <w:spacing w:line="276" w:lineRule="auto"/>
        <w:jc w:val="both"/>
        <w:rPr>
          <w:bCs/>
          <w:lang w:eastAsia="zh-CN"/>
        </w:rPr>
      </w:pPr>
      <w:r w:rsidRPr="008C72A1">
        <w:rPr>
          <w:bCs/>
          <w:lang w:eastAsia="zh-CN"/>
        </w:rPr>
        <w:t>Текущая и промежуточная аттестация по дисциплине осуществляется в соответствии со структурированным тематическим планом (см. таблицы 5, 6), а также фондом оценочных средств дисциплины, являющимся неотъемлемой частью учебно-методического комплекса</w:t>
      </w:r>
      <w:r>
        <w:rPr>
          <w:bCs/>
          <w:lang w:eastAsia="zh-CN"/>
        </w:rPr>
        <w:t xml:space="preserve"> </w:t>
      </w:r>
      <w:r w:rsidRPr="008C72A1">
        <w:rPr>
          <w:bCs/>
          <w:lang w:eastAsia="zh-CN"/>
        </w:rPr>
        <w:t xml:space="preserve">(режим доступа -  </w:t>
      </w:r>
      <w:hyperlink r:id="rId10" w:tgtFrame="_blank" w:history="1">
        <w:r w:rsidRPr="008C72A1">
          <w:rPr>
            <w:rStyle w:val="af7"/>
            <w:bCs/>
            <w:lang w:eastAsia="zh-CN"/>
          </w:rPr>
          <w:t>http://www.mgik.org/sveden/education/</w:t>
        </w:r>
      </w:hyperlink>
      <w:r w:rsidRPr="008C72A1">
        <w:rPr>
          <w:bCs/>
          <w:lang w:eastAsia="zh-CN"/>
        </w:rPr>
        <w:t xml:space="preserve">). </w:t>
      </w:r>
    </w:p>
    <w:p w:rsidR="00883CB0" w:rsidRPr="00052442" w:rsidRDefault="00883CB0" w:rsidP="00883CB0">
      <w:pPr>
        <w:pStyle w:val="Default"/>
        <w:ind w:left="720"/>
        <w:jc w:val="both"/>
        <w:rPr>
          <w:b/>
          <w:i/>
        </w:rPr>
      </w:pPr>
    </w:p>
    <w:p w:rsidR="00883CB0" w:rsidRPr="00813DA1" w:rsidRDefault="00883CB0" w:rsidP="00883CB0">
      <w:pPr>
        <w:widowControl w:val="0"/>
        <w:spacing w:line="276" w:lineRule="auto"/>
        <w:ind w:firstLine="567"/>
        <w:jc w:val="both"/>
        <w:rPr>
          <w:lang w:eastAsia="zh-CN"/>
        </w:rPr>
      </w:pPr>
      <w:r w:rsidRPr="00813DA1">
        <w:rPr>
          <w:lang w:eastAsia="zh-CN"/>
        </w:rPr>
        <w:t>При проведении аттестаций по дисциплине «Фортепиано» применяется пятибалльная система оценки знаний студентов: 5 - «отлично», 4 - «хорошо», 3 - «удовлетворительно», 2 - «неудовлетворительно»</w:t>
      </w:r>
      <w:r>
        <w:rPr>
          <w:lang w:eastAsia="zh-CN"/>
        </w:rPr>
        <w:t>, а также система оценивания «зачтено»</w:t>
      </w:r>
      <w:r w:rsidRPr="000D09C2">
        <w:rPr>
          <w:lang w:eastAsia="zh-CN"/>
        </w:rPr>
        <w:t xml:space="preserve"> /</w:t>
      </w:r>
      <w:r>
        <w:rPr>
          <w:lang w:eastAsia="zh-CN"/>
        </w:rPr>
        <w:t xml:space="preserve"> «не зачтено»</w:t>
      </w:r>
      <w:r w:rsidRPr="00813DA1">
        <w:rPr>
          <w:lang w:eastAsia="zh-CN"/>
        </w:rPr>
        <w:t xml:space="preserve">.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 </w:t>
      </w:r>
      <w:r w:rsidRPr="00813DA1">
        <w:rPr>
          <w:bCs/>
          <w:lang w:eastAsia="zh-CN"/>
        </w:rPr>
        <w:t xml:space="preserve">(режим доступа -  </w:t>
      </w:r>
      <w:hyperlink r:id="rId11" w:tgtFrame="_blank" w:history="1">
        <w:r w:rsidRPr="00813DA1">
          <w:rPr>
            <w:rStyle w:val="af7"/>
            <w:lang w:eastAsia="zh-CN"/>
          </w:rPr>
          <w:t>http://www.mgik.org/sveden/education/</w:t>
        </w:r>
      </w:hyperlink>
      <w:r w:rsidRPr="00813DA1">
        <w:rPr>
          <w:bCs/>
          <w:lang w:eastAsia="zh-CN"/>
        </w:rPr>
        <w:t xml:space="preserve">). </w:t>
      </w:r>
    </w:p>
    <w:p w:rsidR="00883CB0" w:rsidRPr="00010F7D" w:rsidRDefault="00883CB0" w:rsidP="00883CB0">
      <w:pPr>
        <w:ind w:firstLine="720"/>
        <w:jc w:val="both"/>
      </w:pPr>
      <w:r w:rsidRPr="00010F7D">
        <w:t>Студент, освоивший курс «Фортепиано», должен обладать следующими практическими знаниями, навыками и умениями:</w:t>
      </w:r>
    </w:p>
    <w:p w:rsidR="00883CB0" w:rsidRPr="00010F7D" w:rsidRDefault="00883CB0" w:rsidP="00883CB0">
      <w:pPr>
        <w:numPr>
          <w:ilvl w:val="0"/>
          <w:numId w:val="40"/>
        </w:numPr>
        <w:tabs>
          <w:tab w:val="clear" w:pos="1905"/>
        </w:tabs>
        <w:spacing w:after="0" w:line="240" w:lineRule="auto"/>
        <w:ind w:left="0" w:hanging="567"/>
        <w:jc w:val="both"/>
      </w:pPr>
      <w:r w:rsidRPr="00010F7D">
        <w:t>иметь представления о роли фортепиано в своей будущей профессиональной деятельности;</w:t>
      </w:r>
    </w:p>
    <w:p w:rsidR="00883CB0" w:rsidRPr="00010F7D" w:rsidRDefault="00883CB0" w:rsidP="00883CB0">
      <w:pPr>
        <w:numPr>
          <w:ilvl w:val="0"/>
          <w:numId w:val="40"/>
        </w:numPr>
        <w:tabs>
          <w:tab w:val="clear" w:pos="1905"/>
        </w:tabs>
        <w:spacing w:after="0" w:line="240" w:lineRule="auto"/>
        <w:ind w:left="0" w:hanging="567"/>
        <w:jc w:val="both"/>
      </w:pPr>
      <w:r w:rsidRPr="00010F7D">
        <w:t>играть на фортепиано на уровне, необходимом для реализации основных профессиональных задач;</w:t>
      </w:r>
    </w:p>
    <w:p w:rsidR="00883CB0" w:rsidRPr="00010F7D" w:rsidRDefault="00883CB0" w:rsidP="00883CB0">
      <w:pPr>
        <w:numPr>
          <w:ilvl w:val="0"/>
          <w:numId w:val="40"/>
        </w:numPr>
        <w:tabs>
          <w:tab w:val="clear" w:pos="1905"/>
        </w:tabs>
        <w:spacing w:after="0" w:line="240" w:lineRule="auto"/>
        <w:ind w:left="0" w:hanging="567"/>
        <w:jc w:val="both"/>
      </w:pPr>
      <w:r w:rsidRPr="00010F7D">
        <w:t>играть на фортепиано, имея в своем репертуаре различные произведения классической и современной музыкальной литературы;</w:t>
      </w:r>
    </w:p>
    <w:p w:rsidR="00883CB0" w:rsidRPr="00010F7D" w:rsidRDefault="00883CB0" w:rsidP="00883CB0">
      <w:pPr>
        <w:numPr>
          <w:ilvl w:val="0"/>
          <w:numId w:val="40"/>
        </w:numPr>
        <w:tabs>
          <w:tab w:val="clear" w:pos="1905"/>
        </w:tabs>
        <w:spacing w:after="0" w:line="240" w:lineRule="auto"/>
        <w:ind w:left="0" w:hanging="567"/>
        <w:jc w:val="both"/>
      </w:pPr>
      <w:r w:rsidRPr="00010F7D">
        <w:t>играть в ансамбле классические произведения и современную музыку, аккомпанировать произведения инструментальной литературы;</w:t>
      </w:r>
    </w:p>
    <w:p w:rsidR="00883CB0" w:rsidRPr="00010F7D" w:rsidRDefault="00883CB0" w:rsidP="00883CB0">
      <w:pPr>
        <w:numPr>
          <w:ilvl w:val="0"/>
          <w:numId w:val="40"/>
        </w:numPr>
        <w:tabs>
          <w:tab w:val="clear" w:pos="1905"/>
        </w:tabs>
        <w:spacing w:after="0" w:line="240" w:lineRule="auto"/>
        <w:ind w:left="0" w:hanging="567"/>
        <w:jc w:val="both"/>
      </w:pPr>
      <w:r w:rsidRPr="00010F7D">
        <w:t>знать искусствоведческие основы и методы работы над исполнительской трактовкой, основные исторические периоды развития фортепианной литературы;</w:t>
      </w:r>
    </w:p>
    <w:p w:rsidR="00883CB0" w:rsidRPr="00010F7D" w:rsidRDefault="00883CB0" w:rsidP="00883CB0">
      <w:pPr>
        <w:numPr>
          <w:ilvl w:val="0"/>
          <w:numId w:val="40"/>
        </w:numPr>
        <w:tabs>
          <w:tab w:val="clear" w:pos="1905"/>
        </w:tabs>
        <w:spacing w:after="0" w:line="240" w:lineRule="auto"/>
        <w:ind w:left="0" w:hanging="567"/>
        <w:jc w:val="both"/>
      </w:pPr>
      <w:r w:rsidRPr="00010F7D">
        <w:t>уметь выполнять исполнительский анализ различных редакций музыкального произведения;</w:t>
      </w:r>
    </w:p>
    <w:p w:rsidR="00883CB0" w:rsidRPr="00010F7D" w:rsidRDefault="00883CB0" w:rsidP="00883CB0">
      <w:pPr>
        <w:numPr>
          <w:ilvl w:val="0"/>
          <w:numId w:val="40"/>
        </w:numPr>
        <w:tabs>
          <w:tab w:val="clear" w:pos="1905"/>
        </w:tabs>
        <w:spacing w:after="0" w:line="240" w:lineRule="auto"/>
        <w:ind w:left="0" w:hanging="567"/>
        <w:jc w:val="both"/>
      </w:pPr>
      <w:r w:rsidRPr="00010F7D">
        <w:t>выполнять сравнительный анализ различных редакций музыкального произведения;</w:t>
      </w:r>
    </w:p>
    <w:p w:rsidR="00883CB0" w:rsidRPr="00010F7D" w:rsidRDefault="00883CB0" w:rsidP="00883CB0">
      <w:pPr>
        <w:numPr>
          <w:ilvl w:val="0"/>
          <w:numId w:val="40"/>
        </w:numPr>
        <w:tabs>
          <w:tab w:val="clear" w:pos="1905"/>
        </w:tabs>
        <w:spacing w:after="0" w:line="240" w:lineRule="auto"/>
        <w:ind w:left="0" w:hanging="567"/>
        <w:jc w:val="both"/>
      </w:pPr>
      <w:r w:rsidRPr="00010F7D">
        <w:t>обладать знаниями, умениями и навыками ансамблевого исполнительства, аккомпанемента, чтения с листа;</w:t>
      </w:r>
    </w:p>
    <w:p w:rsidR="00883CB0" w:rsidRPr="00010F7D" w:rsidRDefault="00883CB0" w:rsidP="00883CB0">
      <w:pPr>
        <w:numPr>
          <w:ilvl w:val="0"/>
          <w:numId w:val="40"/>
        </w:numPr>
        <w:tabs>
          <w:tab w:val="clear" w:pos="1905"/>
        </w:tabs>
        <w:spacing w:after="0" w:line="240" w:lineRule="auto"/>
        <w:ind w:left="0" w:hanging="567"/>
        <w:jc w:val="both"/>
      </w:pPr>
      <w:r w:rsidRPr="00010F7D">
        <w:t>художественно ярко и убедительно исполнить программу, включающую произведения различных форм и стилей.</w:t>
      </w:r>
    </w:p>
    <w:p w:rsidR="00883CB0" w:rsidRPr="00010F7D" w:rsidRDefault="00883CB0" w:rsidP="00883CB0">
      <w:pPr>
        <w:jc w:val="both"/>
      </w:pPr>
    </w:p>
    <w:p w:rsidR="00883CB0" w:rsidRPr="00FB14BF" w:rsidRDefault="00883CB0" w:rsidP="00883CB0">
      <w:pPr>
        <w:autoSpaceDE w:val="0"/>
        <w:autoSpaceDN w:val="0"/>
        <w:adjustRightInd w:val="0"/>
        <w:rPr>
          <w:rFonts w:ascii="TimesNewRoman??????????" w:hAnsi="TimesNewRoman??????????" w:cs="TimesNewRoman??????????"/>
          <w:b/>
          <w:sz w:val="23"/>
          <w:szCs w:val="23"/>
        </w:rPr>
      </w:pPr>
      <w:r w:rsidRPr="00FB14BF">
        <w:rPr>
          <w:rFonts w:ascii="TimesNewRoman??????????" w:hAnsi="TimesNewRoman??????????" w:cs="TimesNewRoman??????????"/>
          <w:b/>
          <w:sz w:val="23"/>
          <w:szCs w:val="23"/>
          <w:lang w:val="en-US"/>
        </w:rPr>
        <w:t>6.2. Критерии оценки результатов по дисциплине</w:t>
      </w:r>
    </w:p>
    <w:p w:rsidR="00883CB0" w:rsidRPr="00FB14BF" w:rsidRDefault="00883CB0" w:rsidP="00883CB0">
      <w:pPr>
        <w:autoSpaceDE w:val="0"/>
        <w:autoSpaceDN w:val="0"/>
        <w:adjustRightInd w:val="0"/>
        <w:rPr>
          <w:rFonts w:ascii="TimesNewRoman??????????" w:hAnsi="TimesNewRoman??????????" w:cs="TimesNewRoman??????????"/>
          <w:sz w:val="23"/>
          <w:szCs w:val="23"/>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883CB0" w:rsidTr="00883CB0">
        <w:trPr>
          <w:tblHeader/>
        </w:trPr>
        <w:tc>
          <w:tcPr>
            <w:tcW w:w="2126" w:type="dxa"/>
            <w:shd w:val="clear" w:color="auto" w:fill="auto"/>
          </w:tcPr>
          <w:p w:rsidR="00883CB0" w:rsidRDefault="00883CB0" w:rsidP="00883CB0">
            <w:pPr>
              <w:jc w:val="both"/>
              <w:rPr>
                <w:b/>
                <w:bCs/>
                <w:iCs/>
              </w:rPr>
            </w:pPr>
            <w:r>
              <w:rPr>
                <w:b/>
                <w:bCs/>
                <w:iCs/>
              </w:rPr>
              <w:t xml:space="preserve">Оценка по </w:t>
            </w:r>
          </w:p>
          <w:p w:rsidR="00883CB0" w:rsidRDefault="00883CB0" w:rsidP="00883CB0">
            <w:pPr>
              <w:jc w:val="both"/>
              <w:rPr>
                <w:b/>
                <w:bCs/>
                <w:iCs/>
              </w:rPr>
            </w:pPr>
            <w:r>
              <w:rPr>
                <w:b/>
                <w:bCs/>
                <w:iCs/>
              </w:rPr>
              <w:t>дисциплине</w:t>
            </w:r>
          </w:p>
        </w:tc>
        <w:tc>
          <w:tcPr>
            <w:tcW w:w="7088" w:type="dxa"/>
            <w:shd w:val="clear" w:color="auto" w:fill="auto"/>
          </w:tcPr>
          <w:p w:rsidR="00883CB0" w:rsidRDefault="00883CB0" w:rsidP="00883CB0">
            <w:pPr>
              <w:jc w:val="both"/>
              <w:rPr>
                <w:b/>
                <w:bCs/>
                <w:iCs/>
              </w:rPr>
            </w:pPr>
            <w:r>
              <w:rPr>
                <w:b/>
                <w:bCs/>
                <w:iCs/>
              </w:rPr>
              <w:t>Критерии оценки результатов обучения по дисциплине</w:t>
            </w:r>
          </w:p>
        </w:tc>
      </w:tr>
      <w:tr w:rsidR="00883CB0" w:rsidTr="00883CB0">
        <w:trPr>
          <w:trHeight w:val="705"/>
        </w:trPr>
        <w:tc>
          <w:tcPr>
            <w:tcW w:w="2126" w:type="dxa"/>
            <w:shd w:val="clear" w:color="auto" w:fill="auto"/>
          </w:tcPr>
          <w:p w:rsidR="00883CB0" w:rsidRDefault="00883CB0" w:rsidP="00883CB0">
            <w:pPr>
              <w:jc w:val="both"/>
              <w:rPr>
                <w:iCs/>
              </w:rPr>
            </w:pPr>
            <w:r>
              <w:rPr>
                <w:iCs/>
              </w:rPr>
              <w:t xml:space="preserve"> «отлично»</w:t>
            </w:r>
            <w:r>
              <w:rPr>
                <w:iCs/>
                <w:lang w:val="en-US"/>
              </w:rPr>
              <w:t>/</w:t>
            </w:r>
            <w:r>
              <w:rPr>
                <w:iCs/>
              </w:rPr>
              <w:t>«зачтено»</w:t>
            </w:r>
          </w:p>
          <w:p w:rsidR="00883CB0" w:rsidRDefault="00883CB0" w:rsidP="00883CB0">
            <w:pPr>
              <w:jc w:val="both"/>
              <w:rPr>
                <w:iCs/>
              </w:rPr>
            </w:pPr>
          </w:p>
        </w:tc>
        <w:tc>
          <w:tcPr>
            <w:tcW w:w="7088" w:type="dxa"/>
            <w:shd w:val="clear" w:color="auto" w:fill="auto"/>
          </w:tcPr>
          <w:p w:rsidR="00883CB0" w:rsidRDefault="00883CB0" w:rsidP="00883CB0">
            <w:pPr>
              <w:pStyle w:val="a"/>
              <w:spacing w:before="0" w:after="0"/>
              <w:ind w:firstLine="709"/>
              <w:jc w:val="both"/>
              <w:rPr>
                <w:iCs/>
              </w:rPr>
            </w:pPr>
            <w:r>
              <w:rPr>
                <w:iCs/>
              </w:rPr>
              <w:t>П</w:t>
            </w:r>
            <w:r w:rsidRPr="00010F7D">
              <w:t>редусматривает исполнение программы, соответствующей году обучения, наизусть, выразительно; отличное знание текста, владение необходимыми техническими приемами, штрихами; хорошее звукоизвлечение, понимание стиля исполняемого произведения; использование художественно оправданных технических приемов, позволяющих создавать художественный образ, соответствующий авторскому замыслу</w:t>
            </w:r>
            <w:r>
              <w:t>.</w:t>
            </w:r>
          </w:p>
        </w:tc>
      </w:tr>
      <w:tr w:rsidR="00883CB0" w:rsidTr="00883CB0">
        <w:trPr>
          <w:trHeight w:val="1649"/>
        </w:trPr>
        <w:tc>
          <w:tcPr>
            <w:tcW w:w="2126" w:type="dxa"/>
            <w:shd w:val="clear" w:color="auto" w:fill="auto"/>
          </w:tcPr>
          <w:p w:rsidR="00883CB0" w:rsidRDefault="00883CB0" w:rsidP="00883CB0">
            <w:pPr>
              <w:jc w:val="both"/>
              <w:rPr>
                <w:iCs/>
              </w:rPr>
            </w:pPr>
            <w:r>
              <w:rPr>
                <w:iCs/>
              </w:rPr>
              <w:t xml:space="preserve"> «хорошо»</w:t>
            </w:r>
            <w:r>
              <w:rPr>
                <w:iCs/>
                <w:lang w:val="en-US"/>
              </w:rPr>
              <w:t>/</w:t>
            </w:r>
            <w:r>
              <w:rPr>
                <w:iCs/>
              </w:rPr>
              <w:t xml:space="preserve"> «зачтено»</w:t>
            </w:r>
          </w:p>
        </w:tc>
        <w:tc>
          <w:tcPr>
            <w:tcW w:w="7088" w:type="dxa"/>
            <w:shd w:val="clear" w:color="auto" w:fill="auto"/>
          </w:tcPr>
          <w:p w:rsidR="00883CB0" w:rsidRPr="00010F7D" w:rsidRDefault="00883CB0" w:rsidP="00883CB0">
            <w:pPr>
              <w:pStyle w:val="a"/>
              <w:spacing w:before="0" w:after="0"/>
              <w:ind w:firstLine="709"/>
              <w:jc w:val="both"/>
            </w:pPr>
            <w:r>
              <w:t>П</w:t>
            </w:r>
            <w:r w:rsidRPr="00010F7D">
              <w:t>рограмма соответствует году обучения, грамотное исполнение с наличием мелких технических недочетов, небольшое несоответствие темпа, недостаточно убедительное донесение образа исполняемого произведения</w:t>
            </w:r>
          </w:p>
          <w:p w:rsidR="00883CB0" w:rsidRDefault="00883CB0" w:rsidP="00883CB0">
            <w:pPr>
              <w:jc w:val="both"/>
              <w:rPr>
                <w:i/>
              </w:rPr>
            </w:pPr>
            <w:r>
              <w:rPr>
                <w:iCs/>
              </w:rPr>
              <w:t>Компетенции, закреплённые за дисциплиной, сформированы на уровне «</w:t>
            </w:r>
            <w:r>
              <w:t>хороший</w:t>
            </w:r>
            <w:r>
              <w:rPr>
                <w:b/>
                <w:i/>
              </w:rPr>
              <w:t>»</w:t>
            </w:r>
            <w:r>
              <w:rPr>
                <w:i/>
              </w:rPr>
              <w:t>.</w:t>
            </w:r>
          </w:p>
        </w:tc>
      </w:tr>
      <w:tr w:rsidR="00883CB0" w:rsidTr="00883CB0">
        <w:trPr>
          <w:trHeight w:val="1407"/>
        </w:trPr>
        <w:tc>
          <w:tcPr>
            <w:tcW w:w="2126" w:type="dxa"/>
            <w:shd w:val="clear" w:color="auto" w:fill="auto"/>
          </w:tcPr>
          <w:p w:rsidR="00883CB0" w:rsidRDefault="00883CB0" w:rsidP="00883CB0">
            <w:pPr>
              <w:jc w:val="both"/>
              <w:rPr>
                <w:i/>
              </w:rPr>
            </w:pPr>
            <w:r>
              <w:rPr>
                <w:iCs/>
              </w:rPr>
              <w:t xml:space="preserve">«удовлетворительно» </w:t>
            </w:r>
            <w:r>
              <w:rPr>
                <w:iCs/>
                <w:lang w:val="en-US"/>
              </w:rPr>
              <w:t>/</w:t>
            </w:r>
            <w:r>
              <w:rPr>
                <w:iCs/>
              </w:rPr>
              <w:t xml:space="preserve"> «зачтено»</w:t>
            </w:r>
          </w:p>
        </w:tc>
        <w:tc>
          <w:tcPr>
            <w:tcW w:w="7088" w:type="dxa"/>
            <w:shd w:val="clear" w:color="auto" w:fill="auto"/>
          </w:tcPr>
          <w:p w:rsidR="00883CB0" w:rsidRPr="00010F7D" w:rsidRDefault="00883CB0" w:rsidP="00883CB0">
            <w:pPr>
              <w:pStyle w:val="a"/>
              <w:spacing w:before="0" w:after="0"/>
              <w:ind w:firstLine="709"/>
              <w:jc w:val="both"/>
            </w:pPr>
            <w:r>
              <w:t>П</w:t>
            </w:r>
            <w:r w:rsidRPr="00010F7D">
              <w:t>рограмма не соответствует году обучения, при исполнении обнаружено плохое знание нотного текста, технические ошибки, характер произведения не выявлен</w:t>
            </w:r>
            <w:r>
              <w:t>.</w:t>
            </w:r>
          </w:p>
          <w:p w:rsidR="00883CB0" w:rsidRDefault="00883CB0" w:rsidP="00883CB0">
            <w:pPr>
              <w:jc w:val="both"/>
              <w:rPr>
                <w:i/>
              </w:rPr>
            </w:pPr>
            <w:r>
              <w:rPr>
                <w:iCs/>
              </w:rPr>
              <w:t>Компетенции, закреплённые за дисциплиной, сформированы на уровне «достаточный</w:t>
            </w:r>
            <w:r>
              <w:rPr>
                <w:b/>
                <w:i/>
              </w:rPr>
              <w:t>»</w:t>
            </w:r>
            <w:r>
              <w:rPr>
                <w:i/>
              </w:rPr>
              <w:t xml:space="preserve">. </w:t>
            </w:r>
          </w:p>
        </w:tc>
      </w:tr>
      <w:tr w:rsidR="00883CB0" w:rsidTr="00883CB0">
        <w:trPr>
          <w:trHeight w:val="415"/>
        </w:trPr>
        <w:tc>
          <w:tcPr>
            <w:tcW w:w="2126" w:type="dxa"/>
            <w:shd w:val="clear" w:color="auto" w:fill="auto"/>
          </w:tcPr>
          <w:p w:rsidR="00883CB0" w:rsidRDefault="00883CB0" w:rsidP="00883CB0">
            <w:pPr>
              <w:jc w:val="both"/>
              <w:rPr>
                <w:iCs/>
              </w:rPr>
            </w:pPr>
            <w:r>
              <w:rPr>
                <w:iCs/>
              </w:rPr>
              <w:t xml:space="preserve">«не удовлетворительно» </w:t>
            </w:r>
            <w:r>
              <w:rPr>
                <w:iCs/>
                <w:lang w:val="en-US"/>
              </w:rPr>
              <w:t>/</w:t>
            </w:r>
            <w:r>
              <w:rPr>
                <w:iCs/>
              </w:rPr>
              <w:t xml:space="preserve"> «не зачтено»</w:t>
            </w:r>
          </w:p>
        </w:tc>
        <w:tc>
          <w:tcPr>
            <w:tcW w:w="7088" w:type="dxa"/>
            <w:shd w:val="clear" w:color="auto" w:fill="auto"/>
          </w:tcPr>
          <w:p w:rsidR="00883CB0" w:rsidRDefault="00883CB0" w:rsidP="00883CB0">
            <w:pPr>
              <w:jc w:val="both"/>
              <w:rPr>
                <w:iCs/>
              </w:rPr>
            </w:pPr>
            <w:r>
              <w:t xml:space="preserve">незнание наизусть нотного текста, слабое владение навыками игры на инструменте, подразумевающее плохую посещаемость занятий и слабую самостоятельную работу над </w:t>
            </w:r>
            <w:r>
              <w:rPr>
                <w:bCs/>
              </w:rPr>
              <w:t>исполнительскими задачами.</w:t>
            </w:r>
            <w:r>
              <w:rPr>
                <w:iCs/>
              </w:rPr>
              <w:t xml:space="preserve"> </w:t>
            </w:r>
          </w:p>
          <w:p w:rsidR="00883CB0" w:rsidRDefault="00883CB0" w:rsidP="00883CB0">
            <w:pPr>
              <w:jc w:val="both"/>
              <w:rPr>
                <w:i/>
              </w:rPr>
            </w:pPr>
            <w:r>
              <w:rPr>
                <w:iCs/>
              </w:rPr>
              <w:t>Компетенции на уровне «достаточный</w:t>
            </w:r>
            <w:r>
              <w:rPr>
                <w:b/>
                <w:i/>
              </w:rPr>
              <w:t>»</w:t>
            </w:r>
            <w:r>
              <w:rPr>
                <w:iCs/>
              </w:rPr>
              <w:t xml:space="preserve">, закреплённые за дисциплиной, не сформированы. </w:t>
            </w:r>
          </w:p>
        </w:tc>
      </w:tr>
    </w:tbl>
    <w:p w:rsidR="00883CB0" w:rsidRDefault="00883CB0" w:rsidP="00883CB0">
      <w:pPr>
        <w:autoSpaceDE w:val="0"/>
        <w:autoSpaceDN w:val="0"/>
        <w:adjustRightInd w:val="0"/>
        <w:rPr>
          <w:rFonts w:ascii="TimesNewRoman???????" w:hAnsi="TimesNewRoman???????" w:cs="TimesNewRoman???????"/>
          <w:sz w:val="23"/>
          <w:szCs w:val="23"/>
        </w:rPr>
      </w:pPr>
    </w:p>
    <w:p w:rsidR="00883CB0" w:rsidRDefault="00883CB0" w:rsidP="00883CB0">
      <w:pPr>
        <w:autoSpaceDE w:val="0"/>
        <w:autoSpaceDN w:val="0"/>
        <w:adjustRightInd w:val="0"/>
        <w:rPr>
          <w:rFonts w:ascii="TimesNewRoman???????" w:hAnsi="TimesNewRoman???????" w:cs="TimesNewRoman???????"/>
          <w:b/>
          <w:sz w:val="23"/>
          <w:szCs w:val="23"/>
        </w:rPr>
      </w:pPr>
      <w:r w:rsidRPr="00FB14BF">
        <w:rPr>
          <w:rFonts w:ascii="TimesNewRoman???????" w:hAnsi="TimesNewRoman???????" w:cs="TimesNewRoman???????"/>
          <w:b/>
          <w:sz w:val="23"/>
          <w:szCs w:val="23"/>
        </w:rPr>
        <w:t>6.3. Оценочные средства (материалы) для текущего контроля успеваемости, промежуточной аттестации обучающихся по дисциплине</w:t>
      </w:r>
    </w:p>
    <w:p w:rsidR="00883CB0" w:rsidRPr="000956C2" w:rsidRDefault="00883CB0" w:rsidP="00883CB0">
      <w:pPr>
        <w:jc w:val="both"/>
        <w:rPr>
          <w:rFonts w:eastAsia="Calibri"/>
          <w:b/>
          <w:shd w:val="clear" w:color="auto" w:fill="FFFFFF"/>
          <w:lang w:eastAsia="zh-CN"/>
        </w:rPr>
      </w:pPr>
    </w:p>
    <w:p w:rsidR="00883CB0" w:rsidRPr="000956C2" w:rsidRDefault="00883CB0" w:rsidP="00883CB0">
      <w:pPr>
        <w:jc w:val="both"/>
        <w:rPr>
          <w:rFonts w:eastAsia="Calibri"/>
          <w:b/>
          <w:shd w:val="clear" w:color="auto" w:fill="FFFFFF"/>
          <w:lang w:eastAsia="zh-CN"/>
        </w:rPr>
      </w:pPr>
    </w:p>
    <w:p w:rsidR="00883CB0" w:rsidRPr="00813DA1" w:rsidRDefault="00883CB0" w:rsidP="00883CB0">
      <w:pPr>
        <w:jc w:val="both"/>
        <w:rPr>
          <w:rFonts w:eastAsia="Calibri"/>
          <w:b/>
          <w:shd w:val="clear" w:color="auto" w:fill="FFFFFF"/>
          <w:lang w:eastAsia="zh-CN"/>
        </w:rPr>
      </w:pPr>
      <w:r w:rsidRPr="00813DA1">
        <w:rPr>
          <w:rFonts w:eastAsia="Calibri"/>
          <w:b/>
          <w:shd w:val="clear" w:color="auto" w:fill="FFFFFF"/>
          <w:lang w:eastAsia="zh-CN"/>
        </w:rPr>
        <w:t xml:space="preserve">Типовые задания </w:t>
      </w:r>
      <w:r>
        <w:rPr>
          <w:rFonts w:eastAsia="Calibri"/>
          <w:b/>
          <w:shd w:val="clear" w:color="auto" w:fill="FFFFFF"/>
          <w:lang w:eastAsia="zh-CN"/>
        </w:rPr>
        <w:t xml:space="preserve">к входному и текущему </w:t>
      </w:r>
      <w:r w:rsidRPr="00813DA1">
        <w:rPr>
          <w:rFonts w:eastAsia="Calibri"/>
          <w:b/>
          <w:shd w:val="clear" w:color="auto" w:fill="FFFFFF"/>
          <w:lang w:eastAsia="zh-CN"/>
        </w:rPr>
        <w:t>контрол</w:t>
      </w:r>
      <w:r>
        <w:rPr>
          <w:rFonts w:eastAsia="Calibri"/>
          <w:b/>
          <w:shd w:val="clear" w:color="auto" w:fill="FFFFFF"/>
          <w:lang w:eastAsia="zh-CN"/>
        </w:rPr>
        <w:t>ю</w:t>
      </w:r>
      <w:r w:rsidRPr="00813DA1">
        <w:rPr>
          <w:rFonts w:eastAsia="Calibri"/>
          <w:b/>
          <w:shd w:val="clear" w:color="auto" w:fill="FFFFFF"/>
          <w:lang w:eastAsia="zh-CN"/>
        </w:rPr>
        <w:t xml:space="preserve"> </w:t>
      </w:r>
    </w:p>
    <w:p w:rsidR="00883CB0" w:rsidRDefault="00883CB0" w:rsidP="00883CB0">
      <w:pPr>
        <w:pStyle w:val="Default"/>
        <w:ind w:firstLine="720"/>
        <w:jc w:val="both"/>
        <w:rPr>
          <w:b/>
          <w:i/>
        </w:rPr>
      </w:pPr>
    </w:p>
    <w:p w:rsidR="00883CB0" w:rsidRDefault="00883CB0" w:rsidP="00883CB0">
      <w:pPr>
        <w:pStyle w:val="Default"/>
        <w:ind w:firstLine="720"/>
        <w:jc w:val="both"/>
        <w:rPr>
          <w:b/>
          <w:i/>
        </w:rPr>
      </w:pPr>
      <w:r>
        <w:rPr>
          <w:b/>
          <w:i/>
        </w:rPr>
        <w:t xml:space="preserve">Входной контроль </w:t>
      </w:r>
      <w:r w:rsidRPr="00F349AB">
        <w:t>осуществляется на первом занятии каждого семестра</w:t>
      </w:r>
      <w:r>
        <w:t xml:space="preserve"> в форме чтения с листа произведений, предлагаемых преподавателем для разучивания в семестре.</w:t>
      </w:r>
      <w:r>
        <w:rPr>
          <w:b/>
          <w:i/>
        </w:rPr>
        <w:t xml:space="preserve"> </w:t>
      </w:r>
    </w:p>
    <w:p w:rsidR="00883CB0" w:rsidRPr="006328BA" w:rsidRDefault="00883CB0" w:rsidP="00883CB0">
      <w:pPr>
        <w:pStyle w:val="Default"/>
        <w:ind w:firstLine="720"/>
        <w:jc w:val="both"/>
      </w:pPr>
      <w:r w:rsidRPr="006328BA">
        <w:rPr>
          <w:b/>
          <w:i/>
        </w:rPr>
        <w:t>Текущий контроль</w:t>
      </w:r>
      <w:r w:rsidRPr="006328BA">
        <w:t xml:space="preserve"> выполнения заданий осуществляется ежеурочно, начиная со 2-й недели семестра на каждом индивидуальном занятии. Педагог оценивает техническую и художественную составляющую исполнения, которые студент совершенствует на протяжении всего периода работы с исполнительской программой в своей самостоятельной работе.  Качественный уровень исполнения оценивается по следующим параметрам: </w:t>
      </w:r>
    </w:p>
    <w:p w:rsidR="00883CB0" w:rsidRPr="006328BA" w:rsidRDefault="00883CB0" w:rsidP="00883CB0">
      <w:pPr>
        <w:pStyle w:val="Default"/>
        <w:ind w:firstLine="720"/>
        <w:jc w:val="both"/>
      </w:pPr>
      <w:r w:rsidRPr="006328BA">
        <w:t>1)</w:t>
      </w:r>
      <w:r>
        <w:t xml:space="preserve"> </w:t>
      </w:r>
      <w:r w:rsidRPr="006328BA">
        <w:t xml:space="preserve">передача целостности художественной формы, проявляющейся в соответствии и единстве темпоритмического и динамического плана, логике соотношения частей произведения; </w:t>
      </w:r>
    </w:p>
    <w:p w:rsidR="00883CB0" w:rsidRPr="006328BA" w:rsidRDefault="00883CB0" w:rsidP="00883CB0">
      <w:pPr>
        <w:pStyle w:val="Default"/>
        <w:ind w:firstLine="720"/>
        <w:jc w:val="both"/>
      </w:pPr>
      <w:r w:rsidRPr="006328BA">
        <w:t xml:space="preserve">2) артистизм, эмоциональность исполнения </w:t>
      </w:r>
    </w:p>
    <w:p w:rsidR="00883CB0" w:rsidRPr="006328BA" w:rsidRDefault="00883CB0" w:rsidP="00883CB0">
      <w:pPr>
        <w:pStyle w:val="Default"/>
        <w:ind w:firstLine="720"/>
        <w:jc w:val="both"/>
      </w:pPr>
      <w:r w:rsidRPr="006328BA">
        <w:t>3)</w:t>
      </w:r>
      <w:r>
        <w:t xml:space="preserve"> </w:t>
      </w:r>
      <w:r w:rsidRPr="006328BA">
        <w:t xml:space="preserve">техническое совершенство, передача многоплановости звучания, владение различными тембровыми окрасками голосов, владение артикуляционными приёмами; </w:t>
      </w:r>
    </w:p>
    <w:p w:rsidR="00883CB0" w:rsidRPr="006328BA" w:rsidRDefault="00883CB0" w:rsidP="00883CB0">
      <w:pPr>
        <w:pStyle w:val="Default"/>
        <w:ind w:firstLine="720"/>
        <w:jc w:val="both"/>
      </w:pPr>
      <w:r w:rsidRPr="006328BA">
        <w:t xml:space="preserve">4) прочтение незнакомого текста с листа. </w:t>
      </w:r>
    </w:p>
    <w:p w:rsidR="00883CB0" w:rsidRPr="006328BA" w:rsidRDefault="00883CB0" w:rsidP="00883CB0">
      <w:pPr>
        <w:ind w:firstLine="720"/>
        <w:jc w:val="both"/>
      </w:pPr>
      <w:r w:rsidRPr="006328BA">
        <w:t>Данная система текущего контроля успеваемости служит в дальнейшем наиболее качественному и объективному оцениванию в ходе промежуточной аттестации.</w:t>
      </w:r>
    </w:p>
    <w:p w:rsidR="00883CB0" w:rsidRDefault="00883CB0" w:rsidP="00883CB0">
      <w:pPr>
        <w:ind w:firstLine="720"/>
        <w:jc w:val="both"/>
      </w:pPr>
    </w:p>
    <w:p w:rsidR="00883CB0" w:rsidRDefault="00883CB0" w:rsidP="00883CB0">
      <w:pPr>
        <w:ind w:firstLine="709"/>
        <w:jc w:val="both"/>
        <w:rPr>
          <w:b/>
          <w:bCs/>
        </w:rPr>
      </w:pPr>
    </w:p>
    <w:p w:rsidR="00883CB0" w:rsidRPr="006328BA" w:rsidRDefault="00883CB0" w:rsidP="00883CB0">
      <w:pPr>
        <w:ind w:firstLine="709"/>
        <w:jc w:val="both"/>
      </w:pPr>
      <w:r w:rsidRPr="006328BA">
        <w:rPr>
          <w:b/>
        </w:rPr>
        <w:t xml:space="preserve">Промежуточная аттестация </w:t>
      </w:r>
      <w:r w:rsidRPr="006328BA">
        <w:t xml:space="preserve">проводится в форме </w:t>
      </w:r>
      <w:r>
        <w:t>зачета во 2-м семестре и дифференцированного зачета в 4-м семестре</w:t>
      </w:r>
      <w:r w:rsidRPr="006328BA">
        <w:t>.</w:t>
      </w:r>
    </w:p>
    <w:p w:rsidR="00883CB0" w:rsidRDefault="00883CB0" w:rsidP="00883CB0">
      <w:pPr>
        <w:jc w:val="center"/>
        <w:rPr>
          <w:b/>
        </w:rPr>
      </w:pPr>
    </w:p>
    <w:p w:rsidR="00883CB0" w:rsidRPr="00010F7D" w:rsidRDefault="00883CB0" w:rsidP="00883CB0">
      <w:pPr>
        <w:jc w:val="center"/>
        <w:rPr>
          <w:b/>
        </w:rPr>
      </w:pPr>
      <w:r w:rsidRPr="00010F7D">
        <w:rPr>
          <w:b/>
        </w:rPr>
        <w:t xml:space="preserve">Требования к </w:t>
      </w:r>
      <w:r>
        <w:rPr>
          <w:b/>
        </w:rPr>
        <w:t>зачету</w:t>
      </w:r>
    </w:p>
    <w:p w:rsidR="00883CB0" w:rsidRDefault="00883CB0" w:rsidP="00883CB0">
      <w:pPr>
        <w:pStyle w:val="af2"/>
        <w:numPr>
          <w:ilvl w:val="0"/>
          <w:numId w:val="41"/>
        </w:numPr>
        <w:ind w:left="0" w:firstLine="709"/>
        <w:contextualSpacing/>
      </w:pPr>
      <w:r>
        <w:t xml:space="preserve">Исполнение программы на фортепиано (сольно, в составе ансамбля и исполнение аккомпанемента). </w:t>
      </w:r>
    </w:p>
    <w:p w:rsidR="00883CB0" w:rsidRPr="00010F7D" w:rsidRDefault="00883CB0" w:rsidP="00883CB0">
      <w:pPr>
        <w:pStyle w:val="af2"/>
        <w:numPr>
          <w:ilvl w:val="0"/>
          <w:numId w:val="41"/>
        </w:numPr>
        <w:ind w:left="0" w:firstLine="709"/>
        <w:contextualSpacing/>
      </w:pPr>
      <w:r w:rsidRPr="00010F7D">
        <w:t>Стилевой анализ произведений программы</w:t>
      </w:r>
      <w:r>
        <w:t>.</w:t>
      </w:r>
    </w:p>
    <w:p w:rsidR="00883CB0" w:rsidRPr="00010F7D" w:rsidRDefault="00883CB0" w:rsidP="00883CB0">
      <w:pPr>
        <w:pStyle w:val="af2"/>
        <w:numPr>
          <w:ilvl w:val="0"/>
          <w:numId w:val="41"/>
        </w:numPr>
        <w:ind w:left="0" w:firstLine="709"/>
        <w:contextualSpacing/>
      </w:pPr>
      <w:r w:rsidRPr="00010F7D">
        <w:t>К</w:t>
      </w:r>
      <w:r>
        <w:t>о</w:t>
      </w:r>
      <w:r w:rsidRPr="00010F7D">
        <w:t>мпозиционный анализ произведений программы.</w:t>
      </w:r>
    </w:p>
    <w:p w:rsidR="00883CB0" w:rsidRPr="00010F7D" w:rsidRDefault="00883CB0" w:rsidP="00883CB0">
      <w:pPr>
        <w:pStyle w:val="af2"/>
        <w:numPr>
          <w:ilvl w:val="0"/>
          <w:numId w:val="41"/>
        </w:numPr>
        <w:ind w:left="0" w:firstLine="709"/>
        <w:contextualSpacing/>
      </w:pPr>
      <w:r w:rsidRPr="00010F7D">
        <w:t>Композиционный анализ одного из произведений программы по выбору.</w:t>
      </w:r>
    </w:p>
    <w:p w:rsidR="00883CB0" w:rsidRPr="00010F7D" w:rsidRDefault="00883CB0" w:rsidP="00883CB0">
      <w:pPr>
        <w:pStyle w:val="af2"/>
        <w:numPr>
          <w:ilvl w:val="0"/>
          <w:numId w:val="41"/>
        </w:numPr>
        <w:ind w:left="0" w:firstLine="709"/>
        <w:contextualSpacing/>
      </w:pPr>
      <w:r w:rsidRPr="00010F7D">
        <w:t>Обоснование выбора исполнительских средств</w:t>
      </w:r>
      <w:r>
        <w:t>.</w:t>
      </w:r>
    </w:p>
    <w:p w:rsidR="00883CB0" w:rsidRDefault="00883CB0" w:rsidP="00883CB0">
      <w:pPr>
        <w:ind w:firstLine="709"/>
        <w:jc w:val="both"/>
        <w:rPr>
          <w:b/>
        </w:rPr>
      </w:pPr>
    </w:p>
    <w:p w:rsidR="00883CB0" w:rsidRDefault="00883CB0" w:rsidP="00883CB0">
      <w:pPr>
        <w:pStyle w:val="Default"/>
        <w:ind w:firstLine="709"/>
      </w:pPr>
      <w:r>
        <w:rPr>
          <w:b/>
          <w:bCs/>
        </w:rPr>
        <w:t>Зачет о</w:t>
      </w:r>
      <w:r>
        <w:rPr>
          <w:bCs/>
        </w:rPr>
        <w:t xml:space="preserve">пределяет успешность развития учащегося  и степень освоения им учебных задач на данном этапе. Данный вид может иметь форму технических зачетов, академических концертов, исполнения концертных программ. </w:t>
      </w:r>
      <w:r>
        <w:t>Зачет рекомендуется проводить в форме концерта в присутствии руководителя курса и всех преподавателей, работающих на данной специализации.</w:t>
      </w:r>
    </w:p>
    <w:p w:rsidR="00883CB0" w:rsidRDefault="00883CB0" w:rsidP="00883CB0">
      <w:pPr>
        <w:pStyle w:val="Default"/>
        <w:ind w:firstLine="709"/>
        <w:jc w:val="both"/>
        <w:rPr>
          <w:bCs/>
        </w:rPr>
      </w:pPr>
    </w:p>
    <w:p w:rsidR="00883CB0" w:rsidRDefault="00883CB0" w:rsidP="00883CB0">
      <w:pPr>
        <w:pStyle w:val="Default"/>
        <w:ind w:firstLine="709"/>
      </w:pPr>
      <w:r>
        <w:rPr>
          <w:b/>
          <w:bCs/>
        </w:rPr>
        <w:t>Дифференцированный зачет в 4 семестре</w:t>
      </w:r>
    </w:p>
    <w:p w:rsidR="00883CB0" w:rsidRDefault="00883CB0" w:rsidP="00883CB0">
      <w:pPr>
        <w:autoSpaceDE w:val="0"/>
        <w:autoSpaceDN w:val="0"/>
        <w:adjustRightInd w:val="0"/>
      </w:pPr>
    </w:p>
    <w:p w:rsidR="00883CB0" w:rsidRDefault="00883CB0" w:rsidP="00883CB0">
      <w:pPr>
        <w:autoSpaceDE w:val="0"/>
        <w:autoSpaceDN w:val="0"/>
        <w:adjustRightInd w:val="0"/>
      </w:pPr>
      <w:r>
        <w:t>Проводится в присутствии комиссии, возглавляемой руководителем курса.</w:t>
      </w:r>
    </w:p>
    <w:p w:rsidR="00883CB0" w:rsidRDefault="00883CB0" w:rsidP="00883CB0">
      <w:pPr>
        <w:jc w:val="center"/>
        <w:rPr>
          <w:b/>
        </w:rPr>
      </w:pPr>
    </w:p>
    <w:p w:rsidR="00883CB0" w:rsidRPr="00010F7D" w:rsidRDefault="00883CB0" w:rsidP="00883CB0">
      <w:pPr>
        <w:jc w:val="center"/>
        <w:rPr>
          <w:b/>
        </w:rPr>
      </w:pPr>
      <w:r w:rsidRPr="00010F7D">
        <w:rPr>
          <w:b/>
        </w:rPr>
        <w:t xml:space="preserve"> Содержание итоговой программы</w:t>
      </w:r>
    </w:p>
    <w:p w:rsidR="00883CB0" w:rsidRPr="00010F7D" w:rsidRDefault="00883CB0" w:rsidP="00883CB0">
      <w:pPr>
        <w:ind w:firstLine="720"/>
        <w:jc w:val="both"/>
      </w:pPr>
      <w:r>
        <w:t>П</w:t>
      </w:r>
      <w:r w:rsidRPr="00010F7D">
        <w:t>рограмма должна включать:</w:t>
      </w:r>
    </w:p>
    <w:p w:rsidR="00883CB0" w:rsidRPr="00010F7D" w:rsidRDefault="00883CB0" w:rsidP="00883CB0">
      <w:pPr>
        <w:ind w:firstLine="720"/>
        <w:jc w:val="both"/>
      </w:pPr>
      <w:r>
        <w:t xml:space="preserve">два произведения соло и </w:t>
      </w:r>
      <w:r w:rsidRPr="00010F7D">
        <w:t>аккомпанемент</w:t>
      </w:r>
      <w:r>
        <w:t xml:space="preserve"> из репертуарных списков №1, 2, 3, 4</w:t>
      </w:r>
      <w:r w:rsidRPr="00010F7D">
        <w:t>.</w:t>
      </w:r>
    </w:p>
    <w:p w:rsidR="00883CB0" w:rsidRPr="00010F7D" w:rsidRDefault="00883CB0" w:rsidP="00883CB0">
      <w:pPr>
        <w:ind w:firstLine="720"/>
        <w:jc w:val="both"/>
      </w:pPr>
      <w:r w:rsidRPr="00010F7D">
        <w:rPr>
          <w:i/>
        </w:rPr>
        <w:t>Примечание</w:t>
      </w:r>
      <w:r w:rsidRPr="00010F7D">
        <w:t>: программа может быть представлен</w:t>
      </w:r>
      <w:r>
        <w:t>а</w:t>
      </w:r>
      <w:r w:rsidRPr="00010F7D">
        <w:t xml:space="preserve"> произведениями композиторов разных эпох, школ, стилей.</w:t>
      </w:r>
    </w:p>
    <w:p w:rsidR="00883CB0" w:rsidRPr="00010F7D" w:rsidRDefault="00883CB0" w:rsidP="00883CB0">
      <w:pPr>
        <w:ind w:firstLine="720"/>
        <w:jc w:val="both"/>
      </w:pPr>
      <w:r w:rsidRPr="00010F7D">
        <w:t>Сольная программа исполня</w:t>
      </w:r>
      <w:r>
        <w:t>е</w:t>
      </w:r>
      <w:r w:rsidRPr="00010F7D">
        <w:t xml:space="preserve">тся наизусть; аккомпанемент </w:t>
      </w:r>
      <w:r>
        <w:t xml:space="preserve">и ансамбль </w:t>
      </w:r>
      <w:r w:rsidRPr="00010F7D">
        <w:t>исполня</w:t>
      </w:r>
      <w:r>
        <w:t>ю</w:t>
      </w:r>
      <w:r w:rsidRPr="00010F7D">
        <w:t>тся по нотам.</w:t>
      </w:r>
    </w:p>
    <w:p w:rsidR="00883CB0" w:rsidRDefault="00883CB0" w:rsidP="00883CB0">
      <w:pPr>
        <w:jc w:val="center"/>
        <w:rPr>
          <w:b/>
        </w:rPr>
      </w:pPr>
    </w:p>
    <w:p w:rsidR="00883CB0" w:rsidRPr="00010F7D" w:rsidRDefault="00883CB0" w:rsidP="00883CB0">
      <w:pPr>
        <w:jc w:val="center"/>
        <w:rPr>
          <w:b/>
        </w:rPr>
      </w:pPr>
      <w:r w:rsidRPr="00010F7D">
        <w:rPr>
          <w:b/>
        </w:rPr>
        <w:t xml:space="preserve">Варианты </w:t>
      </w:r>
      <w:r>
        <w:rPr>
          <w:b/>
        </w:rPr>
        <w:t>итоговых</w:t>
      </w:r>
      <w:r w:rsidRPr="00010F7D">
        <w:rPr>
          <w:b/>
        </w:rPr>
        <w:t xml:space="preserve"> программ</w:t>
      </w:r>
    </w:p>
    <w:p w:rsidR="00883CB0" w:rsidRPr="00010F7D" w:rsidRDefault="00883CB0" w:rsidP="00883CB0">
      <w:r w:rsidRPr="00010F7D">
        <w:t>1.</w:t>
      </w:r>
    </w:p>
    <w:p w:rsidR="00883CB0" w:rsidRPr="00010F7D" w:rsidRDefault="00883CB0" w:rsidP="00883CB0">
      <w:r w:rsidRPr="00010F7D">
        <w:t>Моцарт А. Соната для фортепиано № 18 Си-бемоль мажор</w:t>
      </w:r>
    </w:p>
    <w:p w:rsidR="00883CB0" w:rsidRPr="00010F7D" w:rsidRDefault="00883CB0" w:rsidP="00883CB0">
      <w:r w:rsidRPr="00010F7D">
        <w:t>Мендельсон Ф. Песня без слов « 9, Ми мажор</w:t>
      </w:r>
    </w:p>
    <w:p w:rsidR="00883CB0" w:rsidRDefault="00883CB0" w:rsidP="00883CB0">
      <w:r w:rsidRPr="00010F7D">
        <w:t>Чайковский П. Элегия из серенады для струнного оркестра. Переложение для фортепиано в четыре руки (ансамбль)</w:t>
      </w:r>
    </w:p>
    <w:p w:rsidR="00883CB0" w:rsidRDefault="00883CB0" w:rsidP="00883CB0">
      <w:r>
        <w:t>Шостакович Д. Романс Переложение для флейты и фортепиано (аккомпанемент).</w:t>
      </w:r>
    </w:p>
    <w:p w:rsidR="00883CB0" w:rsidRPr="00010F7D" w:rsidRDefault="00883CB0" w:rsidP="00883CB0"/>
    <w:p w:rsidR="00883CB0" w:rsidRPr="00010F7D" w:rsidRDefault="00883CB0" w:rsidP="00883CB0"/>
    <w:p w:rsidR="00883CB0" w:rsidRPr="00010F7D" w:rsidRDefault="00883CB0" w:rsidP="00883CB0">
      <w:r w:rsidRPr="00010F7D">
        <w:t>2.</w:t>
      </w:r>
    </w:p>
    <w:p w:rsidR="00883CB0" w:rsidRPr="00010F7D" w:rsidRDefault="00883CB0" w:rsidP="00883CB0">
      <w:r w:rsidRPr="00010F7D">
        <w:t>Бах И.С. Английская сюита № 2, ля минор, Куранта</w:t>
      </w:r>
    </w:p>
    <w:p w:rsidR="00883CB0" w:rsidRDefault="00883CB0" w:rsidP="00883CB0">
      <w:r w:rsidRPr="00010F7D">
        <w:t xml:space="preserve">Стравинский И. Пять легких пьес для фортепиано в четыре руки: Галоп </w:t>
      </w:r>
    </w:p>
    <w:p w:rsidR="00883CB0" w:rsidRDefault="00883CB0" w:rsidP="00883CB0">
      <w:r>
        <w:t>Чайковский П.И. Подснежник из цикла «Времена года». Переложение для флейты и фортепиано (аккомпанемент).</w:t>
      </w:r>
    </w:p>
    <w:p w:rsidR="00883CB0" w:rsidRDefault="00883CB0" w:rsidP="00883CB0">
      <w:r w:rsidRPr="00010F7D">
        <w:t xml:space="preserve"> </w:t>
      </w:r>
    </w:p>
    <w:p w:rsidR="00883CB0" w:rsidRPr="00010F7D" w:rsidRDefault="00883CB0" w:rsidP="00883CB0">
      <w:r w:rsidRPr="00010F7D">
        <w:t>3.</w:t>
      </w:r>
    </w:p>
    <w:p w:rsidR="00883CB0" w:rsidRPr="00010F7D" w:rsidRDefault="00883CB0" w:rsidP="00883CB0">
      <w:r w:rsidRPr="00010F7D">
        <w:t>Моцарт А. Соната № 2, Фа мажор, ч.2</w:t>
      </w:r>
    </w:p>
    <w:p w:rsidR="00883CB0" w:rsidRPr="00010F7D" w:rsidRDefault="00883CB0" w:rsidP="00883CB0">
      <w:r w:rsidRPr="00010F7D">
        <w:t>Григ Э. Поэтическая картинка № 1. ми минор</w:t>
      </w:r>
    </w:p>
    <w:p w:rsidR="00883CB0" w:rsidRDefault="00883CB0" w:rsidP="00883CB0">
      <w:r w:rsidRPr="00010F7D">
        <w:t>Прокофьев С. Симфония № 1 «Классическая». Гавот. Переложение для фортепиано в четыре руки</w:t>
      </w:r>
      <w:r>
        <w:t>.</w:t>
      </w:r>
    </w:p>
    <w:p w:rsidR="00883CB0" w:rsidRDefault="00883CB0" w:rsidP="00883CB0">
      <w:r>
        <w:t>Дворжак А. Юмореска. Переложение для флейты и фортепиано (аккомпанемент).</w:t>
      </w:r>
    </w:p>
    <w:p w:rsidR="00883CB0" w:rsidRPr="00010F7D" w:rsidRDefault="00883CB0" w:rsidP="00883CB0"/>
    <w:p w:rsidR="00883CB0" w:rsidRPr="00010F7D" w:rsidRDefault="00883CB0" w:rsidP="00883CB0">
      <w:r w:rsidRPr="00010F7D">
        <w:t>4.</w:t>
      </w:r>
    </w:p>
    <w:p w:rsidR="00883CB0" w:rsidRPr="00010F7D" w:rsidRDefault="00883CB0" w:rsidP="00883CB0">
      <w:r w:rsidRPr="00010F7D">
        <w:t>Гайдн Й. Соната-дивертисмент До мажор</w:t>
      </w:r>
    </w:p>
    <w:p w:rsidR="00883CB0" w:rsidRPr="00010F7D" w:rsidRDefault="00883CB0" w:rsidP="00883CB0">
      <w:r w:rsidRPr="00010F7D">
        <w:t>Бриттен Б. Ноктюрн</w:t>
      </w:r>
    </w:p>
    <w:p w:rsidR="00883CB0" w:rsidRPr="00010F7D" w:rsidRDefault="00883CB0" w:rsidP="00883CB0">
      <w:r w:rsidRPr="00010F7D">
        <w:t>Щедрин Р. Кадриль из оперы «Не только любовь». Переложение для фортепиано в четыре руки</w:t>
      </w:r>
    </w:p>
    <w:p w:rsidR="00883CB0" w:rsidRDefault="00883CB0" w:rsidP="00883CB0">
      <w:r>
        <w:t>Сен-Санс. К. Лебедь. Переложение для флейты и фортепиано (аккомпанемент).</w:t>
      </w:r>
    </w:p>
    <w:p w:rsidR="00883CB0" w:rsidRPr="00010F7D" w:rsidRDefault="00883CB0" w:rsidP="00883CB0"/>
    <w:p w:rsidR="00883CB0" w:rsidRPr="00010F7D" w:rsidRDefault="00883CB0" w:rsidP="00883CB0">
      <w:r w:rsidRPr="00010F7D">
        <w:t xml:space="preserve">5. </w:t>
      </w:r>
    </w:p>
    <w:p w:rsidR="00883CB0" w:rsidRPr="00010F7D" w:rsidRDefault="00883CB0" w:rsidP="00883CB0">
      <w:r w:rsidRPr="00010F7D">
        <w:t>Моцарт В. Аллегро соль минор</w:t>
      </w:r>
    </w:p>
    <w:p w:rsidR="00883CB0" w:rsidRPr="00010F7D" w:rsidRDefault="00883CB0" w:rsidP="00883CB0">
      <w:r w:rsidRPr="00010F7D">
        <w:t>Лист Ф. утешение Ми мажор</w:t>
      </w:r>
    </w:p>
    <w:p w:rsidR="00883CB0" w:rsidRDefault="00883CB0" w:rsidP="00883CB0">
      <w:r w:rsidRPr="00010F7D">
        <w:t>Лядов А. Восемь русских народных песен для оркестра. Переложение для фортепиано в четыре руки</w:t>
      </w:r>
      <w:r>
        <w:t>.</w:t>
      </w:r>
    </w:p>
    <w:p w:rsidR="00883CB0" w:rsidRDefault="00883CB0" w:rsidP="00883CB0">
      <w:r>
        <w:t>Гендель Г. Адажио. Переложение для трубы (тромбона) и фортепиано (аккомпанемент).</w:t>
      </w:r>
    </w:p>
    <w:p w:rsidR="00D717FB" w:rsidRDefault="00D717FB">
      <w:pPr>
        <w:spacing w:after="200" w:line="276" w:lineRule="auto"/>
        <w:rPr>
          <w:rFonts w:cs="Times New Roman"/>
          <w:b/>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DA4E59" w:rsidRPr="00367898" w:rsidRDefault="00DA4E59" w:rsidP="00DA4E59">
      <w:pPr>
        <w:tabs>
          <w:tab w:val="left" w:pos="270"/>
          <w:tab w:val="left" w:pos="3915"/>
        </w:tabs>
        <w:jc w:val="both"/>
        <w:rPr>
          <w:rFonts w:cs="Times New Roman"/>
          <w:b/>
          <w:szCs w:val="24"/>
          <w:lang w:eastAsia="ru-RU"/>
        </w:rPr>
      </w:pPr>
    </w:p>
    <w:p w:rsidR="00883CB0" w:rsidRPr="00052442" w:rsidRDefault="00883CB0" w:rsidP="00883CB0">
      <w:pPr>
        <w:spacing w:line="276" w:lineRule="auto"/>
        <w:jc w:val="both"/>
        <w:rPr>
          <w:rFonts w:ascii="TimesNewRoman??????????" w:hAnsi="TimesNewRoman??????????" w:cs="TimesNewRoman??????????"/>
          <w:b/>
          <w:sz w:val="23"/>
          <w:szCs w:val="23"/>
        </w:rPr>
      </w:pPr>
      <w:r w:rsidRPr="00052442">
        <w:rPr>
          <w:rFonts w:ascii="TimesNewRoman??????????" w:hAnsi="TimesNewRoman??????????" w:cs="TimesNewRoman??????????"/>
          <w:b/>
          <w:sz w:val="23"/>
          <w:szCs w:val="23"/>
        </w:rPr>
        <w:t>7.1. Список литературы и источников</w:t>
      </w:r>
    </w:p>
    <w:p w:rsidR="00883CB0" w:rsidRPr="006328BA" w:rsidRDefault="00883CB0" w:rsidP="00883CB0">
      <w:pPr>
        <w:pStyle w:val="Default"/>
        <w:numPr>
          <w:ilvl w:val="0"/>
          <w:numId w:val="42"/>
        </w:numPr>
        <w:ind w:left="0"/>
        <w:jc w:val="both"/>
      </w:pPr>
      <w:r w:rsidRPr="006328BA">
        <w:t xml:space="preserve">Иванина Р.В. Стилевые особенности исполнения старинной полифонической музыки. Учебное пособие. – М: МГУКИ, 2014. </w:t>
      </w:r>
    </w:p>
    <w:p w:rsidR="00883CB0" w:rsidRPr="006328BA" w:rsidRDefault="00883CB0" w:rsidP="00883CB0">
      <w:pPr>
        <w:pStyle w:val="Default"/>
        <w:numPr>
          <w:ilvl w:val="0"/>
          <w:numId w:val="42"/>
        </w:numPr>
        <w:ind w:left="0"/>
        <w:jc w:val="both"/>
      </w:pPr>
      <w:r w:rsidRPr="006328BA">
        <w:t xml:space="preserve">Котомин Е.В. Фактура как способ и средство обработки музыкального материала. Методическое пособие. - М: МГУКИ, 2013. </w:t>
      </w:r>
    </w:p>
    <w:p w:rsidR="00883CB0" w:rsidRPr="006328BA" w:rsidRDefault="00883CB0" w:rsidP="00883CB0">
      <w:pPr>
        <w:pStyle w:val="Default"/>
        <w:numPr>
          <w:ilvl w:val="0"/>
          <w:numId w:val="42"/>
        </w:numPr>
        <w:ind w:left="0"/>
        <w:jc w:val="both"/>
      </w:pPr>
      <w:r w:rsidRPr="006328BA">
        <w:t xml:space="preserve">Смирнов Г.А. Симметричные гаммы для фортепиано. Пособие для пианистов различной степени подготовленности. – М: МГУКИ, 2012. </w:t>
      </w:r>
    </w:p>
    <w:p w:rsidR="00883CB0" w:rsidRPr="006328BA" w:rsidRDefault="00883CB0" w:rsidP="00883CB0">
      <w:pPr>
        <w:pStyle w:val="Default"/>
        <w:numPr>
          <w:ilvl w:val="0"/>
          <w:numId w:val="42"/>
        </w:numPr>
        <w:ind w:left="0"/>
        <w:jc w:val="both"/>
      </w:pPr>
      <w:r w:rsidRPr="006328BA">
        <w:t xml:space="preserve">Хомякова О.Б. Соната. Стилевые характеристики средств музыкального языка. Учебно-методическое пособие. –М: МГУКИ, 2013. </w:t>
      </w:r>
    </w:p>
    <w:p w:rsidR="00883CB0" w:rsidRPr="006328BA" w:rsidRDefault="00883CB0" w:rsidP="00883CB0">
      <w:pPr>
        <w:pStyle w:val="Default"/>
        <w:numPr>
          <w:ilvl w:val="0"/>
          <w:numId w:val="42"/>
        </w:numPr>
        <w:ind w:left="0"/>
        <w:jc w:val="both"/>
      </w:pPr>
      <w:r w:rsidRPr="006328BA">
        <w:t xml:space="preserve">Щеглова Т.Т. Стилевые особенности исполнения произведений русских композиторов ХХ века на примере фортепианного творчества С.Прокофьева и Д.Шостаковича. Методическое пособие. – М: МГУКИ, 2013.  </w:t>
      </w:r>
    </w:p>
    <w:p w:rsidR="00883CB0" w:rsidRPr="006328BA" w:rsidRDefault="00883CB0" w:rsidP="00883CB0">
      <w:pPr>
        <w:pStyle w:val="Default"/>
        <w:ind w:firstLine="720"/>
        <w:jc w:val="both"/>
        <w:rPr>
          <w:b/>
          <w:bCs/>
        </w:rPr>
      </w:pPr>
    </w:p>
    <w:p w:rsidR="00883CB0" w:rsidRDefault="00883CB0" w:rsidP="00883CB0">
      <w:pPr>
        <w:pStyle w:val="Default"/>
        <w:ind w:firstLine="720"/>
        <w:jc w:val="both"/>
        <w:rPr>
          <w:b/>
          <w:bCs/>
        </w:rPr>
      </w:pPr>
    </w:p>
    <w:p w:rsidR="00883CB0" w:rsidRPr="006328BA" w:rsidRDefault="00883CB0" w:rsidP="00883CB0">
      <w:pPr>
        <w:pStyle w:val="Default"/>
        <w:ind w:firstLine="720"/>
        <w:jc w:val="both"/>
        <w:rPr>
          <w:b/>
          <w:bCs/>
        </w:rPr>
      </w:pPr>
      <w:r w:rsidRPr="006328BA">
        <w:rPr>
          <w:b/>
          <w:bCs/>
        </w:rPr>
        <w:t xml:space="preserve">Дополнительная учебно-методическая литература </w:t>
      </w:r>
    </w:p>
    <w:p w:rsidR="00883CB0" w:rsidRPr="006328BA" w:rsidRDefault="00883CB0" w:rsidP="00883CB0">
      <w:pPr>
        <w:pStyle w:val="Default"/>
        <w:numPr>
          <w:ilvl w:val="0"/>
          <w:numId w:val="43"/>
        </w:numPr>
        <w:ind w:left="0"/>
        <w:jc w:val="both"/>
      </w:pPr>
      <w:r w:rsidRPr="006328BA">
        <w:t xml:space="preserve">Алексеев А. История фортепианного искусства 1-2 чч. Учебник. – М: «Музыка», 1962. </w:t>
      </w:r>
    </w:p>
    <w:p w:rsidR="00883CB0" w:rsidRPr="006328BA" w:rsidRDefault="00883CB0" w:rsidP="00883CB0">
      <w:pPr>
        <w:pStyle w:val="Default"/>
        <w:numPr>
          <w:ilvl w:val="0"/>
          <w:numId w:val="43"/>
        </w:numPr>
        <w:ind w:left="0"/>
        <w:jc w:val="both"/>
      </w:pPr>
      <w:r w:rsidRPr="006328BA">
        <w:t xml:space="preserve">Алексеев А. Клавирное искусство. – М: «Музыка», 1982. </w:t>
      </w:r>
    </w:p>
    <w:p w:rsidR="00883CB0" w:rsidRPr="006328BA" w:rsidRDefault="00883CB0" w:rsidP="00883CB0">
      <w:pPr>
        <w:pStyle w:val="Default"/>
        <w:numPr>
          <w:ilvl w:val="0"/>
          <w:numId w:val="43"/>
        </w:numPr>
        <w:ind w:left="0"/>
        <w:jc w:val="both"/>
      </w:pPr>
      <w:r w:rsidRPr="006328BA">
        <w:t xml:space="preserve">Алексеев А. Мет одика обучения игре на фортепиано. – М: «Музыка», 1978. </w:t>
      </w:r>
    </w:p>
    <w:p w:rsidR="00883CB0" w:rsidRPr="006328BA" w:rsidRDefault="00883CB0" w:rsidP="00883CB0">
      <w:pPr>
        <w:pStyle w:val="Default"/>
        <w:numPr>
          <w:ilvl w:val="0"/>
          <w:numId w:val="43"/>
        </w:numPr>
        <w:ind w:left="0"/>
        <w:jc w:val="both"/>
      </w:pPr>
      <w:r w:rsidRPr="006328BA">
        <w:t xml:space="preserve">Гаккель Л. Фортепианная музыка ХХ века. – Л: Сов. Композитор, 1990 </w:t>
      </w:r>
    </w:p>
    <w:p w:rsidR="00883CB0" w:rsidRPr="006328BA" w:rsidRDefault="00883CB0" w:rsidP="00883CB0">
      <w:pPr>
        <w:pStyle w:val="Default"/>
        <w:numPr>
          <w:ilvl w:val="0"/>
          <w:numId w:val="43"/>
        </w:numPr>
        <w:ind w:left="0"/>
        <w:jc w:val="both"/>
      </w:pPr>
      <w:r w:rsidRPr="006328BA">
        <w:t xml:space="preserve">Друскин М. И.С.Бах .Монография. – М: «Музыка», 1982. </w:t>
      </w:r>
    </w:p>
    <w:p w:rsidR="00883CB0" w:rsidRPr="006328BA" w:rsidRDefault="00883CB0" w:rsidP="00883CB0">
      <w:pPr>
        <w:pStyle w:val="Default"/>
        <w:numPr>
          <w:ilvl w:val="0"/>
          <w:numId w:val="43"/>
        </w:numPr>
        <w:ind w:left="0"/>
        <w:jc w:val="both"/>
      </w:pPr>
      <w:r w:rsidRPr="006328BA">
        <w:t xml:space="preserve">Зингер Е. Из истории фортепианного искусства Франции. – М: «Музыка» 1976. </w:t>
      </w:r>
    </w:p>
    <w:p w:rsidR="00883CB0" w:rsidRPr="006328BA" w:rsidRDefault="00883CB0" w:rsidP="00883CB0">
      <w:pPr>
        <w:pStyle w:val="Default"/>
        <w:numPr>
          <w:ilvl w:val="0"/>
          <w:numId w:val="43"/>
        </w:numPr>
        <w:ind w:left="0"/>
        <w:jc w:val="both"/>
      </w:pPr>
      <w:r w:rsidRPr="006328BA">
        <w:t xml:space="preserve">Иванина Р. Полифония в фортепианной музыке зарубежных композиторов-романтиков. Особенности стиля и интерпретация. Учебное пособие для студентов музыкальных специализаций М. МГУКИ 2001 </w:t>
      </w:r>
    </w:p>
    <w:p w:rsidR="00883CB0" w:rsidRPr="006328BA" w:rsidRDefault="00883CB0" w:rsidP="00883CB0">
      <w:pPr>
        <w:pStyle w:val="Default"/>
        <w:numPr>
          <w:ilvl w:val="0"/>
          <w:numId w:val="43"/>
        </w:numPr>
        <w:ind w:left="0"/>
        <w:jc w:val="both"/>
      </w:pPr>
      <w:r w:rsidRPr="006328BA">
        <w:t xml:space="preserve">Иванина Р. Самостоятельная работа над произведениями зарубежных композиторов ХХ века М. МГУКИ 1990 </w:t>
      </w:r>
    </w:p>
    <w:p w:rsidR="00883CB0" w:rsidRPr="006328BA" w:rsidRDefault="00883CB0" w:rsidP="00883CB0">
      <w:pPr>
        <w:pStyle w:val="Default"/>
        <w:numPr>
          <w:ilvl w:val="0"/>
          <w:numId w:val="43"/>
        </w:numPr>
        <w:ind w:left="0"/>
        <w:jc w:val="both"/>
      </w:pPr>
      <w:r w:rsidRPr="006328BA">
        <w:t xml:space="preserve">Игумнов К. Исполнительские и педагогические принципы Игумнова.М. «Музыка» 1975 </w:t>
      </w:r>
    </w:p>
    <w:p w:rsidR="00883CB0" w:rsidRPr="006328BA" w:rsidRDefault="00883CB0" w:rsidP="00883CB0">
      <w:pPr>
        <w:pStyle w:val="Default"/>
        <w:numPr>
          <w:ilvl w:val="0"/>
          <w:numId w:val="43"/>
        </w:numPr>
        <w:ind w:left="0"/>
        <w:jc w:val="both"/>
      </w:pPr>
      <w:r w:rsidRPr="006328BA">
        <w:t xml:space="preserve">Корыхалова Н.П. За вторым роялем. Работа над музыкальным произведением в фортепианном классе. Учебное пособие. СПб «Композитор» 2006; </w:t>
      </w:r>
    </w:p>
    <w:p w:rsidR="00883CB0" w:rsidRPr="006328BA" w:rsidRDefault="00883CB0" w:rsidP="00883CB0">
      <w:pPr>
        <w:pStyle w:val="Default"/>
        <w:numPr>
          <w:ilvl w:val="0"/>
          <w:numId w:val="43"/>
        </w:numPr>
        <w:ind w:left="0"/>
        <w:jc w:val="both"/>
      </w:pPr>
      <w:r w:rsidRPr="006328BA">
        <w:t xml:space="preserve">Котомин Е. Русская фортепианная миниатюра. Метод. Разработка. М. МГУКИ 1079 </w:t>
      </w:r>
    </w:p>
    <w:p w:rsidR="00883CB0" w:rsidRPr="006328BA" w:rsidRDefault="00883CB0" w:rsidP="00883CB0">
      <w:pPr>
        <w:pStyle w:val="Default"/>
        <w:numPr>
          <w:ilvl w:val="0"/>
          <w:numId w:val="43"/>
        </w:numPr>
        <w:ind w:left="0"/>
        <w:jc w:val="both"/>
      </w:pPr>
      <w:r w:rsidRPr="006328BA">
        <w:t xml:space="preserve">Котомин Е. Стилевые особенности исполнения пьес танцевальных жанров. Методические указания М. МГУКИ 2001 </w:t>
      </w:r>
    </w:p>
    <w:p w:rsidR="00883CB0" w:rsidRPr="006328BA" w:rsidRDefault="00883CB0" w:rsidP="00883CB0">
      <w:pPr>
        <w:pStyle w:val="Default"/>
        <w:numPr>
          <w:ilvl w:val="0"/>
          <w:numId w:val="43"/>
        </w:numPr>
        <w:ind w:left="0"/>
        <w:jc w:val="both"/>
      </w:pPr>
      <w:r w:rsidRPr="006328BA">
        <w:t xml:space="preserve">Котомин Е.В. Русская фортепианная миниатюра. Учебно-методическое пособие. МГУКИ, 2007; </w:t>
      </w:r>
    </w:p>
    <w:p w:rsidR="00883CB0" w:rsidRPr="006328BA" w:rsidRDefault="00883CB0" w:rsidP="00883CB0">
      <w:pPr>
        <w:pStyle w:val="Default"/>
        <w:numPr>
          <w:ilvl w:val="0"/>
          <w:numId w:val="43"/>
        </w:numPr>
        <w:ind w:left="0"/>
        <w:jc w:val="both"/>
      </w:pPr>
      <w:r w:rsidRPr="006328BA">
        <w:t xml:space="preserve">Медведева Ю. Основные принципы работы над произведениями малой формы в творчестве русских композиторов ХХ века. Сетодическая разработка М. МГУКИ 2010 </w:t>
      </w:r>
    </w:p>
    <w:p w:rsidR="00883CB0" w:rsidRPr="006328BA" w:rsidRDefault="00883CB0" w:rsidP="00883CB0">
      <w:pPr>
        <w:pStyle w:val="Default"/>
        <w:numPr>
          <w:ilvl w:val="0"/>
          <w:numId w:val="43"/>
        </w:numPr>
        <w:ind w:left="0"/>
        <w:jc w:val="both"/>
      </w:pPr>
      <w:r w:rsidRPr="006328BA">
        <w:t xml:space="preserve">Медведева Ю. Работа над произведениями крупной формы русских композиторов ХХ века .Методическая разработка М.МГУКИ 2011 </w:t>
      </w:r>
    </w:p>
    <w:p w:rsidR="00883CB0" w:rsidRPr="006328BA" w:rsidRDefault="00883CB0" w:rsidP="00883CB0">
      <w:pPr>
        <w:pStyle w:val="Default"/>
        <w:numPr>
          <w:ilvl w:val="0"/>
          <w:numId w:val="43"/>
        </w:numPr>
        <w:ind w:left="0"/>
        <w:jc w:val="both"/>
      </w:pPr>
      <w:r w:rsidRPr="006328BA">
        <w:t xml:space="preserve">Медведева Ю.В. Работа над произведениями крупной формы русских композиторов ХХ века. Методическая разработка. МГУКИ 2011 </w:t>
      </w:r>
    </w:p>
    <w:p w:rsidR="00883CB0" w:rsidRPr="006328BA" w:rsidRDefault="00883CB0" w:rsidP="00883CB0">
      <w:pPr>
        <w:pStyle w:val="Default"/>
        <w:numPr>
          <w:ilvl w:val="0"/>
          <w:numId w:val="43"/>
        </w:numPr>
        <w:ind w:left="0"/>
        <w:jc w:val="both"/>
      </w:pPr>
      <w:r w:rsidRPr="006328BA">
        <w:t xml:space="preserve">Медведева Ю.В. Фортепианная соната в творчестве русских композиторов ХХ века. Учебное пособие. МГУКИ. 2011 </w:t>
      </w:r>
    </w:p>
    <w:p w:rsidR="00883CB0" w:rsidRPr="006328BA" w:rsidRDefault="00883CB0" w:rsidP="00883CB0">
      <w:pPr>
        <w:pStyle w:val="Default"/>
        <w:numPr>
          <w:ilvl w:val="0"/>
          <w:numId w:val="43"/>
        </w:numPr>
        <w:ind w:left="0"/>
        <w:jc w:val="both"/>
      </w:pPr>
      <w:r w:rsidRPr="006328BA">
        <w:t xml:space="preserve">Музыка барокко и классицизма .Вопросы анализа. М. ГМПИ им Гнесиных вып. </w:t>
      </w:r>
      <w:smartTag w:uri="urn:schemas-microsoft-com:office:smarttags" w:element="metricconverter">
        <w:smartTagPr>
          <w:attr w:name="ProductID" w:val="84 М"/>
        </w:smartTagPr>
        <w:r w:rsidRPr="006328BA">
          <w:t>84 М</w:t>
        </w:r>
      </w:smartTag>
      <w:r w:rsidRPr="006328BA">
        <w:t xml:space="preserve">. 1986 </w:t>
      </w:r>
    </w:p>
    <w:p w:rsidR="00883CB0" w:rsidRPr="006328BA" w:rsidRDefault="00883CB0" w:rsidP="00883CB0">
      <w:pPr>
        <w:pStyle w:val="Default"/>
        <w:numPr>
          <w:ilvl w:val="0"/>
          <w:numId w:val="43"/>
        </w:numPr>
        <w:ind w:left="0"/>
        <w:jc w:val="both"/>
      </w:pPr>
      <w:r w:rsidRPr="006328BA">
        <w:t xml:space="preserve">Особенности исполнения произведений венских классиков. Методическая разработка. Сост. Касаткин В. И Хомякова О. М. МГУКИ 1989 </w:t>
      </w:r>
    </w:p>
    <w:p w:rsidR="00883CB0" w:rsidRPr="006328BA" w:rsidRDefault="00883CB0" w:rsidP="00883CB0">
      <w:pPr>
        <w:pStyle w:val="Default"/>
        <w:numPr>
          <w:ilvl w:val="0"/>
          <w:numId w:val="43"/>
        </w:numPr>
        <w:ind w:left="0"/>
        <w:jc w:val="both"/>
      </w:pPr>
      <w:r w:rsidRPr="006328BA">
        <w:t xml:space="preserve">Сахнова И.В. Некоторые проблемы интерпретации фортепианного цикла Р.Шумана «Новелетты» (ор.21) Лекция. Мос.гос ин-тут музыки им. А.Г.Шнитке. 2009 </w:t>
      </w:r>
    </w:p>
    <w:p w:rsidR="00883CB0" w:rsidRPr="006328BA" w:rsidRDefault="00883CB0" w:rsidP="00883CB0">
      <w:pPr>
        <w:pStyle w:val="Default"/>
        <w:numPr>
          <w:ilvl w:val="0"/>
          <w:numId w:val="43"/>
        </w:numPr>
        <w:ind w:left="0"/>
        <w:jc w:val="both"/>
      </w:pPr>
      <w:r w:rsidRPr="006328BA">
        <w:t xml:space="preserve">Хомякова О.Б. Стилевые особенности исполнения музыки ХУ –ХУШ веков. Учебно-методическое пособие. МГУКИ 2008 </w:t>
      </w:r>
    </w:p>
    <w:p w:rsidR="00883CB0" w:rsidRPr="006328BA" w:rsidRDefault="00883CB0" w:rsidP="00883CB0">
      <w:pPr>
        <w:pStyle w:val="Default"/>
        <w:numPr>
          <w:ilvl w:val="0"/>
          <w:numId w:val="43"/>
        </w:numPr>
        <w:ind w:left="0"/>
        <w:jc w:val="both"/>
      </w:pPr>
      <w:r w:rsidRPr="006328BA">
        <w:t xml:space="preserve">Щеглова Т.Т. Особенности самостоятельной работы над аккомпанементом к вокальным произведениям русских композиторов Х1Х века. Методическая разработка для студентов муз. Специализаций МГУКИ ,2009. </w:t>
      </w:r>
    </w:p>
    <w:p w:rsidR="00883CB0" w:rsidRPr="006328BA" w:rsidRDefault="00883CB0" w:rsidP="00883CB0">
      <w:pPr>
        <w:pStyle w:val="Default"/>
        <w:numPr>
          <w:ilvl w:val="0"/>
          <w:numId w:val="43"/>
        </w:numPr>
        <w:ind w:left="0"/>
        <w:jc w:val="both"/>
      </w:pPr>
      <w:r w:rsidRPr="006328BA">
        <w:t xml:space="preserve">Щеглова Т.Т. Стилевые особенности исполнения произведений композиторов-романтиков. Учебное пособие. МГУКИ 2007 </w:t>
      </w:r>
    </w:p>
    <w:p w:rsidR="00883CB0" w:rsidRPr="006328BA" w:rsidRDefault="00883CB0" w:rsidP="00883CB0">
      <w:pPr>
        <w:pStyle w:val="Default"/>
        <w:numPr>
          <w:ilvl w:val="0"/>
          <w:numId w:val="43"/>
        </w:numPr>
        <w:ind w:left="0"/>
        <w:jc w:val="both"/>
      </w:pPr>
      <w:r w:rsidRPr="006328BA">
        <w:t xml:space="preserve">Щербаков В.Ф. Русская музыка ХХ века в исполнительском и педагогическом репертуаре музыканта. Учебное пособие. Гос.муз.-пед ин-т им. М.М.Ипполитова-Иванова. 2010. </w:t>
      </w:r>
    </w:p>
    <w:p w:rsidR="00883CB0" w:rsidRPr="006328BA" w:rsidRDefault="00883CB0" w:rsidP="00883CB0">
      <w:pPr>
        <w:pStyle w:val="Default"/>
        <w:ind w:firstLine="720"/>
        <w:jc w:val="both"/>
      </w:pPr>
    </w:p>
    <w:p w:rsidR="00883CB0" w:rsidRPr="00AC7628" w:rsidRDefault="00883CB0" w:rsidP="00883CB0">
      <w:pPr>
        <w:pStyle w:val="af2"/>
        <w:numPr>
          <w:ilvl w:val="1"/>
          <w:numId w:val="44"/>
        </w:numPr>
        <w:autoSpaceDE w:val="0"/>
        <w:autoSpaceDN w:val="0"/>
        <w:adjustRightInd w:val="0"/>
        <w:contextualSpacing/>
        <w:rPr>
          <w:rFonts w:ascii="TimesNewRoman??????????" w:hAnsi="TimesNewRoman??????????" w:cs="TimesNewRoman??????????"/>
          <w:b/>
          <w:sz w:val="23"/>
          <w:szCs w:val="23"/>
        </w:rPr>
      </w:pPr>
      <w:r w:rsidRPr="00AC7628">
        <w:rPr>
          <w:rFonts w:ascii="TimesNewRoman??????????" w:hAnsi="TimesNewRoman??????????" w:cs="TimesNewRoman??????????"/>
          <w:b/>
          <w:sz w:val="23"/>
          <w:szCs w:val="23"/>
        </w:rPr>
        <w:t>Перечень ресурсов информационно-телекоммуникационной сети «Интернет».</w:t>
      </w:r>
    </w:p>
    <w:p w:rsidR="00883CB0" w:rsidRPr="00895182" w:rsidRDefault="00883CB0" w:rsidP="00883CB0">
      <w:pPr>
        <w:pStyle w:val="af2"/>
        <w:autoSpaceDE w:val="0"/>
        <w:autoSpaceDN w:val="0"/>
        <w:adjustRightInd w:val="0"/>
        <w:ind w:left="765"/>
        <w:rPr>
          <w:rFonts w:ascii="TimesNewRoman??????????" w:hAnsi="TimesNewRoman??????????" w:cs="TimesNewRoman??????????"/>
          <w:sz w:val="23"/>
          <w:szCs w:val="23"/>
        </w:rPr>
      </w:pP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 Министерство образования и науки Российской Федерации: </w:t>
      </w:r>
      <w:r>
        <w:rPr>
          <w:rFonts w:ascii="TimesNewRoman???????" w:hAnsi="TimesNewRoman???????" w:cs="TimesNewRoman???????"/>
          <w:sz w:val="23"/>
          <w:szCs w:val="23"/>
          <w:lang w:val="en-US"/>
        </w:rPr>
        <w:t>http</w:t>
      </w:r>
      <w:r w:rsidRPr="00895182">
        <w:rPr>
          <w:rFonts w:ascii="TimesNewRoman???????" w:hAnsi="TimesNewRoman???????" w:cs="TimesNewRoman???????"/>
          <w:sz w:val="23"/>
          <w:szCs w:val="23"/>
        </w:rPr>
        <w:t>://минобрнауки.рф/</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2. Министерство культуры РФ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mkrf</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3. Департамент культуры г. Москвы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kultura</w:t>
      </w:r>
      <w:r w:rsidRPr="00895182">
        <w:rPr>
          <w:rFonts w:ascii="TimesNewRoman???????" w:hAnsi="TimesNewRoman???????" w:cs="TimesNewRoman???????"/>
          <w:sz w:val="23"/>
          <w:szCs w:val="23"/>
        </w:rPr>
        <w:t>.</w:t>
      </w:r>
      <w:r>
        <w:rPr>
          <w:rFonts w:ascii="TimesNewRoman???????" w:hAnsi="TimesNewRoman???????" w:cs="TimesNewRoman???????"/>
          <w:sz w:val="23"/>
          <w:szCs w:val="23"/>
          <w:lang w:val="en-US"/>
        </w:rPr>
        <w:t>mos</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4. Портал ФГОС ВО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fgosvo</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5. Реестр профессиональных стандартов:</w:t>
      </w:r>
    </w:p>
    <w:p w:rsidR="00883CB0" w:rsidRPr="00895182" w:rsidRDefault="00883CB0" w:rsidP="00883CB0">
      <w:pPr>
        <w:autoSpaceDE w:val="0"/>
        <w:autoSpaceDN w:val="0"/>
        <w:adjustRightInd w:val="0"/>
        <w:rPr>
          <w:rFonts w:ascii="TimesNewRoman???????" w:hAnsi="TimesNewRoman???????" w:cs="TimesNewRoman???????"/>
          <w:sz w:val="23"/>
          <w:szCs w:val="23"/>
        </w:rPr>
      </w:pP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profstandart</w:t>
      </w:r>
      <w:r w:rsidRPr="00895182">
        <w:rPr>
          <w:rFonts w:ascii="TimesNewRoman???????" w:hAnsi="TimesNewRoman???????" w:cs="TimesNewRoman???????"/>
          <w:sz w:val="23"/>
          <w:szCs w:val="23"/>
        </w:rPr>
        <w:t>.</w:t>
      </w:r>
      <w:r>
        <w:rPr>
          <w:rFonts w:ascii="TimesNewRoman???????" w:hAnsi="TimesNewRoman???????" w:cs="TimesNewRoman???????"/>
          <w:sz w:val="23"/>
          <w:szCs w:val="23"/>
          <w:lang w:val="en-US"/>
        </w:rPr>
        <w:t>rosmintrud</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r>
        <w:rPr>
          <w:rFonts w:ascii="TimesNewRoman???????" w:hAnsi="TimesNewRoman???????" w:cs="TimesNewRoman???????"/>
          <w:sz w:val="23"/>
          <w:szCs w:val="23"/>
          <w:lang w:val="en-US"/>
        </w:rPr>
        <w:t>obshchiyinformatsionnyy</w:t>
      </w:r>
      <w:r w:rsidRPr="00895182">
        <w:rPr>
          <w:rFonts w:ascii="TimesNewRoman???????" w:hAnsi="TimesNewRoman???????" w:cs="TimesNewRoman???????"/>
          <w:sz w:val="23"/>
          <w:szCs w:val="23"/>
        </w:rPr>
        <w:t>-</w:t>
      </w:r>
      <w:r>
        <w:rPr>
          <w:rFonts w:ascii="TimesNewRoman???????" w:hAnsi="TimesNewRoman???????" w:cs="TimesNewRoman???????"/>
          <w:sz w:val="23"/>
          <w:szCs w:val="23"/>
          <w:lang w:val="en-US"/>
        </w:rPr>
        <w:t>blok</w:t>
      </w:r>
      <w:r w:rsidRPr="00895182">
        <w:rPr>
          <w:rFonts w:ascii="TimesNewRoman???????" w:hAnsi="TimesNewRoman???????" w:cs="TimesNewRoman???????"/>
          <w:sz w:val="23"/>
          <w:szCs w:val="23"/>
        </w:rPr>
        <w:t>/</w:t>
      </w:r>
      <w:r>
        <w:rPr>
          <w:rFonts w:ascii="TimesNewRoman???????" w:hAnsi="TimesNewRoman???????" w:cs="TimesNewRoman???????"/>
          <w:sz w:val="23"/>
          <w:szCs w:val="23"/>
          <w:lang w:val="en-US"/>
        </w:rPr>
        <w:t>natsionalnyy</w:t>
      </w:r>
      <w:r w:rsidRPr="00895182">
        <w:rPr>
          <w:rFonts w:ascii="TimesNewRoman???????" w:hAnsi="TimesNewRoman???????" w:cs="TimesNewRoman???????"/>
          <w:sz w:val="23"/>
          <w:szCs w:val="23"/>
        </w:rPr>
        <w:t>-</w:t>
      </w:r>
      <w:r>
        <w:rPr>
          <w:rFonts w:ascii="TimesNewRoman???????" w:hAnsi="TimesNewRoman???????" w:cs="TimesNewRoman???????"/>
          <w:sz w:val="23"/>
          <w:szCs w:val="23"/>
          <w:lang w:val="en-US"/>
        </w:rPr>
        <w:t>reestrprofessionalnykh</w:t>
      </w:r>
      <w:r w:rsidRPr="00895182">
        <w:rPr>
          <w:rFonts w:ascii="TimesNewRoman???????" w:hAnsi="TimesNewRoman???????" w:cs="TimesNewRoman???????"/>
          <w:sz w:val="23"/>
          <w:szCs w:val="23"/>
        </w:rPr>
        <w:t>-</w:t>
      </w:r>
      <w:r>
        <w:rPr>
          <w:rFonts w:ascii="TimesNewRoman???????" w:hAnsi="TimesNewRoman???????" w:cs="TimesNewRoman???????"/>
          <w:sz w:val="23"/>
          <w:szCs w:val="23"/>
          <w:lang w:val="en-US"/>
        </w:rPr>
        <w:t>standartov</w:t>
      </w:r>
      <w:r w:rsidRPr="00895182">
        <w:rPr>
          <w:rFonts w:ascii="TimesNewRoman???????" w:hAnsi="TimesNewRoman???????" w:cs="TimesNewRoman???????"/>
          <w:sz w:val="23"/>
          <w:szCs w:val="23"/>
        </w:rPr>
        <w:t>/</w:t>
      </w:r>
      <w:r>
        <w:rPr>
          <w:rFonts w:ascii="TimesNewRoman???????" w:hAnsi="TimesNewRoman???????" w:cs="TimesNewRoman???????"/>
          <w:sz w:val="23"/>
          <w:szCs w:val="23"/>
          <w:lang w:val="en-US"/>
        </w:rPr>
        <w:t>reestr</w:t>
      </w:r>
      <w:r w:rsidRPr="00895182">
        <w:rPr>
          <w:rFonts w:ascii="TimesNewRoman???????" w:hAnsi="TimesNewRoman???????" w:cs="TimesNewRoman???????"/>
          <w:sz w:val="23"/>
          <w:szCs w:val="23"/>
        </w:rPr>
        <w:t>-</w:t>
      </w:r>
      <w:r>
        <w:rPr>
          <w:rFonts w:ascii="TimesNewRoman???????" w:hAnsi="TimesNewRoman???????" w:cs="TimesNewRoman???????"/>
          <w:sz w:val="23"/>
          <w:szCs w:val="23"/>
          <w:lang w:val="en-US"/>
        </w:rPr>
        <w:t>professionalnykhstandartov</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6. Национальное агентство развития квалификаций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nark</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7. Российское образование. Федеральный портал.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8. Информационная система «Единое окно доступа к образовательным ресурсам»: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window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9. Культура РФ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culture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10. Консультант плюс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consultant</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11. ЭОС МГИК</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lib</w:t>
      </w:r>
      <w:r w:rsidRPr="00895182">
        <w:rPr>
          <w:rFonts w:ascii="TimesNewRoman???????" w:hAnsi="TimesNewRoman???????" w:cs="TimesNewRoman???????"/>
          <w:sz w:val="23"/>
          <w:szCs w:val="23"/>
        </w:rPr>
        <w:t>.</w:t>
      </w:r>
      <w:r>
        <w:rPr>
          <w:rFonts w:ascii="TimesNewRoman???????" w:hAnsi="TimesNewRoman???????" w:cs="TimesNewRoman???????"/>
          <w:sz w:val="23"/>
          <w:szCs w:val="23"/>
          <w:lang w:val="en-US"/>
        </w:rPr>
        <w:t>mgik</w:t>
      </w:r>
      <w:r w:rsidRPr="00895182">
        <w:rPr>
          <w:rFonts w:ascii="TimesNewRoman???????" w:hAnsi="TimesNewRoman???????" w:cs="TimesNewRoman???????"/>
          <w:sz w:val="23"/>
          <w:szCs w:val="23"/>
        </w:rPr>
        <w:t>.</w:t>
      </w:r>
      <w:r>
        <w:rPr>
          <w:rFonts w:ascii="TimesNewRoman???????" w:hAnsi="TimesNewRoman???????" w:cs="TimesNewRoman???????"/>
          <w:sz w:val="23"/>
          <w:szCs w:val="23"/>
          <w:lang w:val="en-US"/>
        </w:rPr>
        <w:t>org</w:t>
      </w:r>
      <w:r w:rsidRPr="00895182">
        <w:rPr>
          <w:rFonts w:ascii="TimesNewRoman???????" w:hAnsi="TimesNewRoman???????" w:cs="TimesNewRoman???????"/>
          <w:sz w:val="23"/>
          <w:szCs w:val="23"/>
        </w:rPr>
        <w:t>/</w:t>
      </w:r>
      <w:r>
        <w:rPr>
          <w:rFonts w:ascii="TimesNewRoman???????" w:hAnsi="TimesNewRoman???????" w:cs="TimesNewRoman???????"/>
          <w:sz w:val="23"/>
          <w:szCs w:val="23"/>
          <w:lang w:val="en-US"/>
        </w:rPr>
        <w:t>elektronnye</w:t>
      </w:r>
      <w:r w:rsidRPr="00895182">
        <w:rPr>
          <w:rFonts w:ascii="TimesNewRoman???????" w:hAnsi="TimesNewRoman???????" w:cs="TimesNewRoman???????"/>
          <w:sz w:val="23"/>
          <w:szCs w:val="23"/>
        </w:rPr>
        <w:t>-</w:t>
      </w:r>
      <w:r>
        <w:rPr>
          <w:rFonts w:ascii="TimesNewRoman???????" w:hAnsi="TimesNewRoman???????" w:cs="TimesNewRoman???????"/>
          <w:sz w:val="23"/>
          <w:szCs w:val="23"/>
          <w:lang w:val="en-US"/>
        </w:rPr>
        <w:t>resursy</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12. Электронная библиотека МГИК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elib</w:t>
      </w:r>
      <w:r w:rsidRPr="00895182">
        <w:rPr>
          <w:rFonts w:ascii="TimesNewRoman???????" w:hAnsi="TimesNewRoman???????" w:cs="TimesNewRoman???????"/>
          <w:sz w:val="23"/>
          <w:szCs w:val="23"/>
        </w:rPr>
        <w:t>.</w:t>
      </w:r>
      <w:r>
        <w:rPr>
          <w:rFonts w:ascii="TimesNewRoman???????" w:hAnsi="TimesNewRoman???????" w:cs="TimesNewRoman???????"/>
          <w:sz w:val="23"/>
          <w:szCs w:val="23"/>
          <w:lang w:val="en-US"/>
        </w:rPr>
        <w:t>mgik</w:t>
      </w:r>
      <w:r w:rsidRPr="00895182">
        <w:rPr>
          <w:rFonts w:ascii="TimesNewRoman???????" w:hAnsi="TimesNewRoman???????" w:cs="TimesNewRoman???????"/>
          <w:sz w:val="23"/>
          <w:szCs w:val="23"/>
        </w:rPr>
        <w:t>.</w:t>
      </w:r>
      <w:r>
        <w:rPr>
          <w:rFonts w:ascii="TimesNewRoman???????" w:hAnsi="TimesNewRoman???????" w:cs="TimesNewRoman???????"/>
          <w:sz w:val="23"/>
          <w:szCs w:val="23"/>
          <w:lang w:val="en-US"/>
        </w:rPr>
        <w:t>org</w:t>
      </w:r>
      <w:r w:rsidRPr="00895182">
        <w:rPr>
          <w:rFonts w:ascii="TimesNewRoman???????" w:hAnsi="TimesNewRoman???????" w:cs="TimesNewRoman???????"/>
          <w:sz w:val="23"/>
          <w:szCs w:val="23"/>
        </w:rPr>
        <w:t>/</w:t>
      </w:r>
      <w:r>
        <w:rPr>
          <w:rFonts w:ascii="TimesNewRoman???????" w:hAnsi="TimesNewRoman???????" w:cs="TimesNewRoman???????"/>
          <w:sz w:val="23"/>
          <w:szCs w:val="23"/>
          <w:lang w:val="en-US"/>
        </w:rPr>
        <w:t>ExtSearch</w:t>
      </w:r>
      <w:r w:rsidRPr="00895182">
        <w:rPr>
          <w:rFonts w:ascii="TimesNewRoman???????" w:hAnsi="TimesNewRoman???????" w:cs="TimesNewRoman???????"/>
          <w:sz w:val="23"/>
          <w:szCs w:val="23"/>
        </w:rPr>
        <w:t>.</w:t>
      </w:r>
      <w:r>
        <w:rPr>
          <w:rFonts w:ascii="TimesNewRoman???????" w:hAnsi="TimesNewRoman???????" w:cs="TimesNewRoman???????"/>
          <w:sz w:val="23"/>
          <w:szCs w:val="23"/>
          <w:lang w:val="en-US"/>
        </w:rPr>
        <w:t>asp</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13. Единое окно доступа к информационным ресурсам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window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14. Каталог ресурсов «Открытое образование»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openedu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r>
        <w:rPr>
          <w:rFonts w:ascii="TimesNewRoman???????" w:hAnsi="TimesNewRoman???????" w:cs="TimesNewRoman???????"/>
          <w:sz w:val="23"/>
          <w:szCs w:val="23"/>
          <w:lang w:val="en-US"/>
        </w:rPr>
        <w:t>course</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15. Портал культурного наследия России КУЛЬТУРА.РФ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culture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16. Единая коллекция цифровых образовательных ресурсов</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school</w:t>
      </w:r>
      <w:r w:rsidRPr="00895182">
        <w:rPr>
          <w:rFonts w:ascii="TimesNewRoman???????" w:hAnsi="TimesNewRoman???????" w:cs="TimesNewRoman???????"/>
          <w:sz w:val="23"/>
          <w:szCs w:val="23"/>
        </w:rPr>
        <w:t>-</w:t>
      </w:r>
      <w:r>
        <w:rPr>
          <w:rFonts w:ascii="TimesNewRoman???????" w:hAnsi="TimesNewRoman???????" w:cs="TimesNewRoman???????"/>
          <w:sz w:val="23"/>
          <w:szCs w:val="23"/>
          <w:lang w:val="en-US"/>
        </w:rPr>
        <w:t>collection</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17. Федеральный центр информационно-образовательных ресурсов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fcior</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883CB0" w:rsidRDefault="00883CB0" w:rsidP="00883CB0">
      <w:pPr>
        <w:autoSpaceDE w:val="0"/>
        <w:autoSpaceDN w:val="0"/>
        <w:adjustRightInd w:val="0"/>
        <w:rPr>
          <w:rFonts w:ascii="TimesNewRoman??????????" w:hAnsi="TimesNewRoman??????????" w:cs="TimesNewRoman??????????"/>
          <w:sz w:val="23"/>
          <w:szCs w:val="23"/>
        </w:rPr>
      </w:pPr>
    </w:p>
    <w:p w:rsidR="00883CB0" w:rsidRPr="00895182" w:rsidRDefault="00883CB0" w:rsidP="00883CB0">
      <w:pPr>
        <w:autoSpaceDE w:val="0"/>
        <w:autoSpaceDN w:val="0"/>
        <w:adjustRightInd w:val="0"/>
        <w:rPr>
          <w:rFonts w:ascii="TimesNewRoman??????????" w:hAnsi="TimesNewRoman??????????" w:cs="TimesNewRoman??????????"/>
          <w:b/>
          <w:sz w:val="23"/>
          <w:szCs w:val="23"/>
        </w:rPr>
      </w:pPr>
      <w:r w:rsidRPr="00895182">
        <w:rPr>
          <w:rFonts w:ascii="TimesNewRoman??????????" w:hAnsi="TimesNewRoman??????????" w:cs="TimesNewRoman??????????"/>
          <w:b/>
          <w:sz w:val="23"/>
          <w:szCs w:val="23"/>
        </w:rPr>
        <w:t>Доступ в ЭБС:</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 ЛАНЬ Договор с ООО «Издательство Лань»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w:t>
      </w:r>
      <w:r w:rsidRPr="00895182">
        <w:rPr>
          <w:rFonts w:ascii="TimesNewRoman???????" w:hAnsi="TimesNewRoman???????" w:cs="TimesNewRoman???????"/>
          <w:sz w:val="23"/>
          <w:szCs w:val="23"/>
        </w:rPr>
        <w:t>.</w:t>
      </w:r>
      <w:r>
        <w:rPr>
          <w:rFonts w:ascii="TimesNewRoman???????" w:hAnsi="TimesNewRoman???????" w:cs="TimesNewRoman???????"/>
          <w:sz w:val="23"/>
          <w:szCs w:val="23"/>
          <w:lang w:val="en-US"/>
        </w:rPr>
        <w:t>lanbook</w:t>
      </w:r>
      <w:r w:rsidRPr="00895182">
        <w:rPr>
          <w:rFonts w:ascii="TimesNewRoman???????" w:hAnsi="TimesNewRoman???????" w:cs="TimesNewRoman???????"/>
          <w:sz w:val="23"/>
          <w:szCs w:val="23"/>
        </w:rPr>
        <w:t>.</w:t>
      </w:r>
      <w:r>
        <w:rPr>
          <w:rFonts w:ascii="TimesNewRoman???????" w:hAnsi="TimesNewRoman???????" w:cs="TimesNewRoman???????"/>
          <w:sz w:val="23"/>
          <w:szCs w:val="23"/>
          <w:lang w:val="en-US"/>
        </w:rPr>
        <w:t>com</w:t>
      </w:r>
      <w:r w:rsidRPr="00895182">
        <w:rPr>
          <w:rFonts w:ascii="TimesNewRoman???????" w:hAnsi="TimesNewRoman???????" w:cs="TimesNewRoman???????"/>
          <w:sz w:val="23"/>
          <w:szCs w:val="23"/>
        </w:rPr>
        <w:t xml:space="preserve"> Неограниченный доступ для</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зарегистрированных пользователей</w:t>
      </w:r>
    </w:p>
    <w:p w:rsidR="00883CB0" w:rsidRPr="00895182" w:rsidRDefault="00883CB0" w:rsidP="00883CB0">
      <w:pPr>
        <w:autoSpaceDE w:val="0"/>
        <w:autoSpaceDN w:val="0"/>
        <w:adjustRightInd w:val="0"/>
        <w:rPr>
          <w:rFonts w:ascii="TimesNewRoman???????" w:hAnsi="TimesNewRoman???????" w:cs="TimesNewRoman???????"/>
          <w:sz w:val="23"/>
          <w:szCs w:val="23"/>
        </w:rPr>
      </w:pPr>
      <w:r w:rsidRPr="00895182">
        <w:rPr>
          <w:rFonts w:ascii="TimesNewRoman???????" w:hAnsi="TimesNewRoman???????" w:cs="TimesNewRoman???????"/>
          <w:sz w:val="23"/>
          <w:szCs w:val="23"/>
        </w:rPr>
        <w:t xml:space="preserve">- ЭБС ЮРАЙТ,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biblio</w:t>
      </w:r>
      <w:r w:rsidRPr="00895182">
        <w:rPr>
          <w:rFonts w:ascii="TimesNewRoman???????" w:hAnsi="TimesNewRoman???????" w:cs="TimesNewRoman???????"/>
          <w:sz w:val="23"/>
          <w:szCs w:val="23"/>
        </w:rPr>
        <w:t>-</w:t>
      </w:r>
      <w:r>
        <w:rPr>
          <w:rFonts w:ascii="TimesNewRoman???????" w:hAnsi="TimesNewRoman???????" w:cs="TimesNewRoman???????"/>
          <w:sz w:val="23"/>
          <w:szCs w:val="23"/>
          <w:lang w:val="en-US"/>
        </w:rPr>
        <w:t>online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 xml:space="preserve"> Неограниченный доступ для зарегистрированных пользователей</w:t>
      </w:r>
    </w:p>
    <w:p w:rsidR="00883CB0" w:rsidRDefault="00883CB0" w:rsidP="00883CB0">
      <w:pPr>
        <w:keepNext/>
        <w:keepLines/>
        <w:numPr>
          <w:ilvl w:val="2"/>
          <w:numId w:val="0"/>
        </w:numPr>
        <w:spacing w:before="240" w:after="60" w:line="276" w:lineRule="auto"/>
        <w:ind w:right="1320"/>
        <w:outlineLvl w:val="2"/>
        <w:rPr>
          <w:rFonts w:ascii="TimesNewRoman???????" w:hAnsi="TimesNewRoman???????" w:cs="TimesNewRoman???????"/>
          <w:sz w:val="23"/>
          <w:szCs w:val="23"/>
        </w:rPr>
      </w:pPr>
      <w:r w:rsidRPr="00895182">
        <w:rPr>
          <w:rFonts w:ascii="TimesNewRoman???????" w:hAnsi="TimesNewRoman???????" w:cs="TimesNewRoman???????"/>
          <w:sz w:val="23"/>
          <w:szCs w:val="23"/>
        </w:rPr>
        <w:t xml:space="preserve">- ООО НЭБ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eLIBRARY</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 xml:space="preserve"> Неограниченный доступ для зарегистрированных пользователей</w:t>
      </w:r>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DA4E59" w:rsidRDefault="00DA4E59" w:rsidP="00DA4E59">
      <w:pPr>
        <w:spacing w:after="0" w:line="240" w:lineRule="auto"/>
        <w:ind w:firstLine="709"/>
        <w:jc w:val="both"/>
        <w:rPr>
          <w:b/>
          <w:i/>
        </w:rPr>
      </w:pPr>
    </w:p>
    <w:p w:rsidR="00DA4E59" w:rsidRPr="00F3616D" w:rsidRDefault="00DA4E59" w:rsidP="00DA4E59">
      <w:pPr>
        <w:widowControl w:val="0"/>
        <w:autoSpaceDE w:val="0"/>
        <w:autoSpaceDN w:val="0"/>
        <w:adjustRightInd w:val="0"/>
        <w:ind w:firstLine="720"/>
        <w:jc w:val="both"/>
        <w:rPr>
          <w:rFonts w:cs="Times New Roman"/>
          <w:szCs w:val="24"/>
        </w:rPr>
      </w:pPr>
    </w:p>
    <w:p w:rsidR="00883CB0" w:rsidRPr="00010F7D" w:rsidRDefault="00883CB0" w:rsidP="00883CB0">
      <w:pPr>
        <w:ind w:firstLine="709"/>
      </w:pPr>
      <w:r w:rsidRPr="00010F7D">
        <w:t>Самостоятельная работа студентов включает подготовку программы по разделам и темам каждого семестра.</w:t>
      </w:r>
    </w:p>
    <w:p w:rsidR="00883CB0" w:rsidRPr="00883CB0" w:rsidRDefault="00883CB0" w:rsidP="00883CB0">
      <w:pPr>
        <w:pStyle w:val="a"/>
        <w:numPr>
          <w:ilvl w:val="0"/>
          <w:numId w:val="45"/>
        </w:numPr>
        <w:shd w:val="clear" w:color="auto" w:fill="FFFFFF"/>
        <w:spacing w:before="0" w:after="0"/>
        <w:jc w:val="both"/>
        <w:rPr>
          <w:color w:val="000000"/>
        </w:rPr>
      </w:pPr>
      <w:r w:rsidRPr="00883CB0">
        <w:rPr>
          <w:color w:val="000000"/>
        </w:rPr>
        <w:t>Самостоятельная работа – одна из основных форм обучения студентов, которая призвана повысить эффективность усвоения материала, закрепить полученные в классе навыки владения инструментом.</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Студент должен осознать  важность самостоятельной домашней подготовки к уроку и, какую роль она играет в дальнейшем развитии и совершенствовании исполнительского мастерства. Домашние занятия за фортепиано должны быть включены в общий круг занятий студента и войти в его ежедневное расписание. Нельзя ожидать хороших результатов, если домашние занятия происходят нерегулярно, если ученик сегодня играет мало.</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Очень важно составить правильный режим. Для самостоятельной работы нужно ежедневно отводить более или менее постоянное время. Немаловажный вопрос – распределение рабочего времени.</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Для повышения эффективности самостоятельной домашней работы. Например: гаммы – 20,</w:t>
      </w:r>
      <w:r>
        <w:rPr>
          <w:bCs/>
          <w:iCs/>
          <w:color w:val="000000"/>
        </w:rPr>
        <w:t xml:space="preserve"> </w:t>
      </w:r>
      <w:r w:rsidRPr="00010F7D">
        <w:rPr>
          <w:bCs/>
          <w:iCs/>
          <w:color w:val="000000"/>
        </w:rPr>
        <w:t>30мин., этюды – 30,</w:t>
      </w:r>
      <w:r>
        <w:rPr>
          <w:bCs/>
          <w:iCs/>
          <w:color w:val="000000"/>
        </w:rPr>
        <w:t xml:space="preserve"> </w:t>
      </w:r>
      <w:r w:rsidRPr="00010F7D">
        <w:rPr>
          <w:bCs/>
          <w:iCs/>
          <w:color w:val="000000"/>
        </w:rPr>
        <w:t xml:space="preserve">40мин., художественный материал – 1час.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Такое распределение времени занятий весьма условно. В конечном итоге оно определяется учебным материалом, его трудностью и рядом других причин. Кроме этого распределение времени зависит от индивидуальных потребностей и способностей студента. При недостатках в технической оснащённости больше времени следует уделить гаммам, упражнениям и этюдам. И наоборот, достигнув необходимого технического уровня, можно усилить занятия над пьесами.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Процесс самостоятельной работы учащегося должен быть максимально осознан. Необходимым условием его должно быть наличие слухового самоконтроля, «самокритики» и незамедлительного устранения замеченных недостатков.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Прежде чем приступить к занятиям, учащемуся всегда необходимо представить, как должен звучать тот или иной отрывок изучаемого произведения или сочинение целиком. Приступать к работе непосредственно за инструментом, минуя этот этап, «всё равно, что начать постройку дома, не располагая его проектом». Для того чтобы ученик мог представить звучание произведения, я на уроке проигрываю пьесу и вместе с ребёнком разбираем характер каждой части и всего сочинения, как, в конечном итоге, ученик должен будет его исполнить.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Изучая музыкальный текст, важно сразу осмысливать характер, содержание и форму произведения. Работая над деталями произведения в медленном темпе, никогда нельзя забывать его образно-эмоциональную сторону.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Особое внимание в самостоятельной работе следует уделять ритмической дисциплине. Учащийся должен знать, что ритм – это первооснова, определяющая живую жизнь музыки.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 xml:space="preserve">Динамические указания всегда нужно рассматривать в органическом единстве с другими выразительными средствами (темпом, фактурой, гармонией и др.) это поможет глубже понять и вникнуть в образно-смысловое содержание музыки.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При заучивании произведения наизусть играть нужно непременно медленно, во избежание технических трудностей, отвлекающих внимание от главной цели. Работая над пьесами кантиленного характера, пианисту следует позаботиться о сохранении идеи вокальности. Необходимо стремиться воспитать в себе ощущение вокальной упругости, напряжённости мелодических интервалов.</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Прежде, чем приступить к детальному изучению полифонического произведения, чрезвычайно важно тщательно выучить каждый голос.</w:t>
      </w:r>
    </w:p>
    <w:p w:rsidR="00883CB0" w:rsidRPr="006328BA" w:rsidRDefault="00883CB0" w:rsidP="00883CB0">
      <w:pPr>
        <w:ind w:firstLine="851"/>
        <w:jc w:val="both"/>
      </w:pPr>
      <w:r w:rsidRPr="006328BA">
        <w:t xml:space="preserve">Детальная работа по исполнительской программе включает в себя определение: </w:t>
      </w:r>
    </w:p>
    <w:p w:rsidR="00883CB0" w:rsidRPr="006328BA" w:rsidRDefault="00883CB0" w:rsidP="00883CB0">
      <w:pPr>
        <w:ind w:firstLine="851"/>
        <w:jc w:val="both"/>
      </w:pPr>
      <w:r w:rsidRPr="006328BA">
        <w:t xml:space="preserve">- мотивации выбора произведения; </w:t>
      </w:r>
    </w:p>
    <w:p w:rsidR="00883CB0" w:rsidRPr="006328BA" w:rsidRDefault="00883CB0" w:rsidP="00883CB0">
      <w:pPr>
        <w:ind w:firstLine="851"/>
        <w:jc w:val="both"/>
      </w:pPr>
      <w:r w:rsidRPr="006328BA">
        <w:t xml:space="preserve">- специфики художественного образа произведения, его жанрово-стилистической особенности: анализ нотного текста (авторские указания, редакторские ремарки), тщательное изучение элементов фактуры, мелодии, гармонии, полифонической структуры и т.д.; </w:t>
      </w:r>
    </w:p>
    <w:p w:rsidR="00883CB0" w:rsidRPr="006328BA" w:rsidRDefault="00883CB0" w:rsidP="00883CB0">
      <w:pPr>
        <w:ind w:firstLine="851"/>
        <w:jc w:val="both"/>
      </w:pPr>
      <w:r w:rsidRPr="006328BA">
        <w:t xml:space="preserve">Осознание авторского замысла, основной идеи сочинения: </w:t>
      </w:r>
    </w:p>
    <w:p w:rsidR="00883CB0" w:rsidRPr="006328BA" w:rsidRDefault="00883CB0" w:rsidP="00883CB0">
      <w:pPr>
        <w:ind w:firstLine="851"/>
        <w:jc w:val="both"/>
      </w:pPr>
      <w:r w:rsidRPr="006328BA">
        <w:t xml:space="preserve">- выбор и анализ исполнительских средств выразительности, соответствующих объективным особенностям художественного образа; </w:t>
      </w:r>
    </w:p>
    <w:p w:rsidR="00883CB0" w:rsidRPr="006328BA" w:rsidRDefault="00883CB0" w:rsidP="00883CB0">
      <w:pPr>
        <w:ind w:firstLine="851"/>
        <w:jc w:val="both"/>
      </w:pPr>
      <w:r w:rsidRPr="006328BA">
        <w:t xml:space="preserve">- временная организация музыки (метроритм, темп, агогика); </w:t>
      </w:r>
    </w:p>
    <w:p w:rsidR="00883CB0" w:rsidRPr="006328BA" w:rsidRDefault="00883CB0" w:rsidP="00883CB0">
      <w:pPr>
        <w:ind w:firstLine="851"/>
        <w:jc w:val="both"/>
      </w:pPr>
      <w:r w:rsidRPr="006328BA">
        <w:t xml:space="preserve">- анализ соответствующих исполнительских приёмов (звукообразование, звуковая атака, прикосновение к клавиатуре и т.д.); </w:t>
      </w:r>
    </w:p>
    <w:p w:rsidR="00883CB0" w:rsidRPr="006328BA" w:rsidRDefault="00883CB0" w:rsidP="00883CB0">
      <w:pPr>
        <w:ind w:firstLine="851"/>
        <w:jc w:val="both"/>
      </w:pPr>
      <w:r w:rsidRPr="006328BA">
        <w:t xml:space="preserve">- осознание технических трудностей, нахождение целесообразных пианистических движений, аппликатура, продуманная педализация; </w:t>
      </w:r>
    </w:p>
    <w:p w:rsidR="00883CB0" w:rsidRPr="006328BA" w:rsidRDefault="00883CB0" w:rsidP="00883CB0">
      <w:pPr>
        <w:ind w:firstLine="851"/>
        <w:jc w:val="both"/>
      </w:pPr>
      <w:r w:rsidRPr="006328BA">
        <w:t xml:space="preserve">- художественное обобщение всего музыкального материала. Ощущение органичности и целостности формы. </w:t>
      </w:r>
    </w:p>
    <w:p w:rsidR="00883CB0" w:rsidRPr="00010F7D" w:rsidRDefault="00883CB0" w:rsidP="00883CB0">
      <w:pPr>
        <w:pStyle w:val="a"/>
        <w:shd w:val="clear" w:color="auto" w:fill="FFFFFF"/>
        <w:spacing w:before="0" w:after="0"/>
        <w:ind w:firstLine="720"/>
        <w:jc w:val="both"/>
        <w:rPr>
          <w:bCs/>
          <w:iCs/>
          <w:color w:val="000000"/>
        </w:rPr>
      </w:pPr>
      <w:r w:rsidRPr="00010F7D">
        <w:rPr>
          <w:bCs/>
          <w:iCs/>
          <w:color w:val="000000"/>
        </w:rPr>
        <w:t>Подготовку к концерту необходимо  обязательно проводить по нотам. Такой вид занятий позволит избавиться от  неточностей и небрежности, которыми обрастает со временем произведение, и обнаружить.</w:t>
      </w:r>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DA4E59" w:rsidRDefault="00DA4E59" w:rsidP="00DA4E59">
      <w:pPr>
        <w:spacing w:after="0" w:line="240" w:lineRule="auto"/>
        <w:ind w:firstLine="709"/>
        <w:jc w:val="both"/>
        <w:rPr>
          <w:szCs w:val="24"/>
          <w:lang w:eastAsia="ru-RU"/>
        </w:rPr>
      </w:pPr>
    </w:p>
    <w:p w:rsidR="00DA4E59" w:rsidRPr="00D717FB" w:rsidRDefault="00DA4E59" w:rsidP="00DA4E59">
      <w:pPr>
        <w:spacing w:after="0" w:line="240" w:lineRule="auto"/>
        <w:jc w:val="both"/>
        <w:rPr>
          <w:szCs w:val="24"/>
          <w:lang w:eastAsia="ru-RU"/>
        </w:rPr>
      </w:pPr>
    </w:p>
    <w:p w:rsidR="00DA4E59" w:rsidRPr="00D717FB" w:rsidRDefault="00DA4E59" w:rsidP="00DA4E59">
      <w:pPr>
        <w:spacing w:after="0" w:line="240" w:lineRule="auto"/>
        <w:jc w:val="both"/>
        <w:rPr>
          <w:b/>
          <w:szCs w:val="24"/>
          <w:lang w:eastAsia="ru-RU"/>
        </w:rPr>
      </w:pP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При изучении дисциплины обучающимися используются следующие информационные технологии:</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-аудиовизуальное представление обучающимся с помощью компьютера содержания отдельных тем дисциплины на лекционных</w:t>
      </w:r>
      <w:r>
        <w:rPr>
          <w:rFonts w:ascii="TimesNewRoman???????" w:hAnsi="TimesNewRoman???????" w:cs="TimesNewRoman???????"/>
          <w:sz w:val="23"/>
          <w:szCs w:val="23"/>
        </w:rPr>
        <w:t xml:space="preserve"> </w:t>
      </w:r>
      <w:r w:rsidRPr="003A5C95">
        <w:rPr>
          <w:rFonts w:ascii="TimesNewRoman???????" w:hAnsi="TimesNewRoman???????" w:cs="TimesNewRoman???????"/>
          <w:sz w:val="23"/>
          <w:szCs w:val="23"/>
        </w:rPr>
        <w:t>занятиях;</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w:t>
      </w:r>
      <w:r>
        <w:rPr>
          <w:rFonts w:ascii="TimesNewRoman???????" w:hAnsi="TimesNewRoman???????" w:cs="TimesNewRoman???????"/>
          <w:sz w:val="23"/>
          <w:szCs w:val="23"/>
        </w:rPr>
        <w:t xml:space="preserve"> </w:t>
      </w:r>
      <w:r w:rsidRPr="003A5C95">
        <w:rPr>
          <w:rFonts w:ascii="TimesNewRoman???????" w:hAnsi="TimesNewRoman???????" w:cs="TimesNewRoman???????"/>
          <w:sz w:val="23"/>
          <w:szCs w:val="23"/>
        </w:rPr>
        <w:t>информационным справочным системам, которые используется при осуществлении образовательного процесса по дисциплине,</w:t>
      </w:r>
      <w:r>
        <w:rPr>
          <w:rFonts w:ascii="TimesNewRoman???????" w:hAnsi="TimesNewRoman???????" w:cs="TimesNewRoman???????"/>
          <w:sz w:val="23"/>
          <w:szCs w:val="23"/>
        </w:rPr>
        <w:t xml:space="preserve"> </w:t>
      </w:r>
      <w:r w:rsidRPr="003A5C95">
        <w:rPr>
          <w:rFonts w:ascii="TimesNewRoman???????" w:hAnsi="TimesNewRoman???????" w:cs="TimesNewRoman???????"/>
          <w:sz w:val="23"/>
          <w:szCs w:val="23"/>
        </w:rPr>
        <w:t>посредством электронной информационно-образовательной среды института из любой точки, в которой имеется доступ к</w:t>
      </w:r>
      <w:r>
        <w:rPr>
          <w:rFonts w:ascii="TimesNewRoman???????" w:hAnsi="TimesNewRoman???????" w:cs="TimesNewRoman???????"/>
          <w:sz w:val="23"/>
          <w:szCs w:val="23"/>
        </w:rPr>
        <w:t xml:space="preserve"> </w:t>
      </w:r>
      <w:r w:rsidRPr="003A5C95">
        <w:rPr>
          <w:rFonts w:ascii="TimesNewRoman???????" w:hAnsi="TimesNewRoman???????" w:cs="TimesNewRoman???????"/>
          <w:sz w:val="23"/>
          <w:szCs w:val="23"/>
        </w:rPr>
        <w:t>информационно-телекоммуникационной сети «Интернет»;</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-фиксация хода образовательного процесса по дисциплине посредством электронной информационно-образовательной среды</w:t>
      </w:r>
      <w:r>
        <w:rPr>
          <w:rFonts w:ascii="TimesNewRoman???????" w:hAnsi="TimesNewRoman???????" w:cs="TimesNewRoman???????"/>
          <w:sz w:val="23"/>
          <w:szCs w:val="23"/>
        </w:rPr>
        <w:t xml:space="preserve"> </w:t>
      </w:r>
      <w:r w:rsidRPr="003A5C95">
        <w:rPr>
          <w:rFonts w:ascii="TimesNewRoman???????" w:hAnsi="TimesNewRoman???????" w:cs="TimesNewRoman???????"/>
          <w:sz w:val="23"/>
          <w:szCs w:val="23"/>
        </w:rPr>
        <w:t>института;</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При осуществлении образовательного процесса по дисциплине используется следующее лицензионное программное</w:t>
      </w:r>
      <w:r>
        <w:rPr>
          <w:rFonts w:ascii="TimesNewRoman???????" w:hAnsi="TimesNewRoman???????" w:cs="TimesNewRoman???????"/>
          <w:sz w:val="23"/>
          <w:szCs w:val="23"/>
        </w:rPr>
        <w:t xml:space="preserve"> </w:t>
      </w:r>
      <w:r w:rsidRPr="003A5C95">
        <w:rPr>
          <w:rFonts w:ascii="TimesNewRoman???????" w:hAnsi="TimesNewRoman???????" w:cs="TimesNewRoman???????"/>
          <w:sz w:val="23"/>
          <w:szCs w:val="23"/>
        </w:rPr>
        <w:t>обеспечение:</w:t>
      </w:r>
    </w:p>
    <w:p w:rsidR="00883CB0" w:rsidRPr="00FD6E7D" w:rsidRDefault="00883CB0" w:rsidP="00883CB0">
      <w:pPr>
        <w:autoSpaceDE w:val="0"/>
        <w:autoSpaceDN w:val="0"/>
        <w:adjustRightInd w:val="0"/>
        <w:rPr>
          <w:rFonts w:ascii="TimesNewRoman???????" w:hAnsi="TimesNewRoman???????" w:cs="TimesNewRoman???????"/>
          <w:sz w:val="23"/>
          <w:szCs w:val="23"/>
          <w:lang w:val="en-US"/>
        </w:rPr>
      </w:pPr>
      <w:r w:rsidRPr="00FD6E7D">
        <w:rPr>
          <w:rFonts w:ascii="TimesNewRoman???????" w:hAnsi="TimesNewRoman???????" w:cs="TimesNewRoman???????"/>
          <w:sz w:val="23"/>
          <w:szCs w:val="23"/>
          <w:lang w:val="en-US"/>
        </w:rPr>
        <w:t xml:space="preserve">- </w:t>
      </w:r>
      <w:r>
        <w:rPr>
          <w:rFonts w:ascii="TimesNewRoman???????" w:hAnsi="TimesNewRoman???????" w:cs="TimesNewRoman???????"/>
          <w:sz w:val="23"/>
          <w:szCs w:val="23"/>
          <w:lang w:val="en-US"/>
        </w:rPr>
        <w:t>W</w:t>
      </w:r>
      <w:r w:rsidRPr="003A5C95">
        <w:rPr>
          <w:rFonts w:ascii="TimesNewRoman???????" w:hAnsi="TimesNewRoman???????" w:cs="TimesNewRoman???????"/>
          <w:sz w:val="23"/>
          <w:szCs w:val="23"/>
        </w:rPr>
        <w:t>ог</w:t>
      </w:r>
      <w:r>
        <w:rPr>
          <w:rFonts w:ascii="TimesNewRoman???????" w:hAnsi="TimesNewRoman???????" w:cs="TimesNewRoman???????"/>
          <w:sz w:val="23"/>
          <w:szCs w:val="23"/>
          <w:lang w:val="en-US"/>
        </w:rPr>
        <w:t>d</w:t>
      </w:r>
      <w:r w:rsidRPr="00B25C4D">
        <w:rPr>
          <w:rFonts w:ascii="TimesNewRoman???????" w:hAnsi="TimesNewRoman???????" w:cs="TimesNewRoman???????"/>
          <w:sz w:val="23"/>
          <w:szCs w:val="23"/>
          <w:lang w:val="en-US"/>
        </w:rPr>
        <w:t xml:space="preserve">, </w:t>
      </w:r>
    </w:p>
    <w:p w:rsidR="00883CB0" w:rsidRPr="00FD6E7D" w:rsidRDefault="00883CB0" w:rsidP="00883CB0">
      <w:pPr>
        <w:autoSpaceDE w:val="0"/>
        <w:autoSpaceDN w:val="0"/>
        <w:adjustRightInd w:val="0"/>
        <w:rPr>
          <w:rFonts w:ascii="TimesNewRoman???????" w:hAnsi="TimesNewRoman???????" w:cs="TimesNewRoman???????"/>
          <w:sz w:val="23"/>
          <w:szCs w:val="23"/>
          <w:lang w:val="en-US"/>
        </w:rPr>
      </w:pPr>
      <w:r w:rsidRPr="00FD6E7D">
        <w:rPr>
          <w:rFonts w:ascii="TimesNewRoman???????" w:hAnsi="TimesNewRoman???????" w:cs="TimesNewRoman???????"/>
          <w:sz w:val="23"/>
          <w:szCs w:val="23"/>
          <w:lang w:val="en-US"/>
        </w:rPr>
        <w:t xml:space="preserve">- </w:t>
      </w:r>
      <w:r w:rsidRPr="003A5C95">
        <w:rPr>
          <w:rFonts w:ascii="TimesNewRoman???????" w:hAnsi="TimesNewRoman???????" w:cs="TimesNewRoman???????"/>
          <w:sz w:val="23"/>
          <w:szCs w:val="23"/>
        </w:rPr>
        <w:t>Ехсе</w:t>
      </w:r>
      <w:r>
        <w:rPr>
          <w:rFonts w:ascii="TimesNewRoman???????" w:hAnsi="TimesNewRoman???????" w:cs="TimesNewRoman???????"/>
          <w:sz w:val="23"/>
          <w:szCs w:val="23"/>
          <w:lang w:val="en-US"/>
        </w:rPr>
        <w:t>l</w:t>
      </w:r>
      <w:r w:rsidRPr="00B25C4D">
        <w:rPr>
          <w:rFonts w:ascii="TimesNewRoman???????" w:hAnsi="TimesNewRoman???????" w:cs="TimesNewRoman???????"/>
          <w:sz w:val="23"/>
          <w:szCs w:val="23"/>
          <w:lang w:val="en-US"/>
        </w:rPr>
        <w:t xml:space="preserve">, </w:t>
      </w:r>
    </w:p>
    <w:p w:rsidR="00883CB0" w:rsidRPr="00B25C4D" w:rsidRDefault="00883CB0" w:rsidP="00883CB0">
      <w:pPr>
        <w:autoSpaceDE w:val="0"/>
        <w:autoSpaceDN w:val="0"/>
        <w:adjustRightInd w:val="0"/>
        <w:rPr>
          <w:rFonts w:ascii="TimesNewRoman???????" w:hAnsi="TimesNewRoman???????" w:cs="TimesNewRoman???????"/>
          <w:sz w:val="23"/>
          <w:szCs w:val="23"/>
          <w:lang w:val="en-US"/>
        </w:rPr>
      </w:pPr>
      <w:r w:rsidRPr="00FD6E7D">
        <w:rPr>
          <w:rFonts w:ascii="TimesNewRoman???????" w:hAnsi="TimesNewRoman???????" w:cs="TimesNewRoman???????"/>
          <w:sz w:val="23"/>
          <w:szCs w:val="23"/>
          <w:lang w:val="en-US"/>
        </w:rPr>
        <w:t xml:space="preserve">- </w:t>
      </w:r>
      <w:r>
        <w:rPr>
          <w:rFonts w:ascii="TimesNewRoman???????" w:hAnsi="TimesNewRoman???????" w:cs="TimesNewRoman???????"/>
          <w:sz w:val="23"/>
          <w:szCs w:val="23"/>
          <w:lang w:val="en-US"/>
        </w:rPr>
        <w:t>Pow</w:t>
      </w:r>
      <w:r w:rsidRPr="003A5C95">
        <w:rPr>
          <w:rFonts w:ascii="TimesNewRoman???????" w:hAnsi="TimesNewRoman???????" w:cs="TimesNewRoman???????"/>
          <w:sz w:val="23"/>
          <w:szCs w:val="23"/>
        </w:rPr>
        <w:t>ег</w:t>
      </w:r>
      <w:r w:rsidRPr="00B25C4D">
        <w:rPr>
          <w:rFonts w:ascii="TimesNewRoman???????" w:hAnsi="TimesNewRoman???????" w:cs="TimesNewRoman???????"/>
          <w:sz w:val="23"/>
          <w:szCs w:val="23"/>
          <w:lang w:val="en-US"/>
        </w:rPr>
        <w:t xml:space="preserve"> </w:t>
      </w:r>
      <w:r w:rsidRPr="003A5C95">
        <w:rPr>
          <w:rFonts w:ascii="TimesNewRoman???????" w:hAnsi="TimesNewRoman???????" w:cs="TimesNewRoman???????"/>
          <w:sz w:val="23"/>
          <w:szCs w:val="23"/>
        </w:rPr>
        <w:t>Ро</w:t>
      </w:r>
      <w:r>
        <w:rPr>
          <w:rFonts w:ascii="TimesNewRoman???????" w:hAnsi="TimesNewRoman???????" w:cs="TimesNewRoman???????"/>
          <w:sz w:val="23"/>
          <w:szCs w:val="23"/>
          <w:lang w:val="en-US"/>
        </w:rPr>
        <w:t>int</w:t>
      </w:r>
      <w:r w:rsidRPr="00B25C4D">
        <w:rPr>
          <w:rFonts w:ascii="TimesNewRoman???????" w:hAnsi="TimesNewRoman???????" w:cs="TimesNewRoman???????"/>
          <w:sz w:val="23"/>
          <w:szCs w:val="23"/>
          <w:lang w:val="en-US"/>
        </w:rPr>
        <w:t>;</w:t>
      </w:r>
    </w:p>
    <w:p w:rsidR="00883CB0" w:rsidRDefault="00883CB0" w:rsidP="00883CB0">
      <w:pPr>
        <w:autoSpaceDE w:val="0"/>
        <w:autoSpaceDN w:val="0"/>
        <w:adjustRightInd w:val="0"/>
        <w:rPr>
          <w:rFonts w:ascii="TimesNewRoman???????" w:hAnsi="TimesNewRoman???????" w:cs="TimesNewRoman???????"/>
          <w:sz w:val="23"/>
          <w:szCs w:val="23"/>
          <w:lang w:val="en-US"/>
        </w:rPr>
      </w:pPr>
      <w:r>
        <w:rPr>
          <w:rFonts w:ascii="TimesNewRoman???????" w:hAnsi="TimesNewRoman???????" w:cs="TimesNewRoman???????"/>
          <w:sz w:val="23"/>
          <w:szCs w:val="23"/>
          <w:lang w:val="en-US"/>
        </w:rPr>
        <w:t>- Adobe Photoshop;</w:t>
      </w:r>
    </w:p>
    <w:p w:rsidR="00883CB0" w:rsidRDefault="00883CB0" w:rsidP="00883CB0">
      <w:pPr>
        <w:autoSpaceDE w:val="0"/>
        <w:autoSpaceDN w:val="0"/>
        <w:adjustRightInd w:val="0"/>
        <w:rPr>
          <w:rFonts w:ascii="TimesNewRoman???????" w:hAnsi="TimesNewRoman???????" w:cs="TimesNewRoman???????"/>
          <w:sz w:val="23"/>
          <w:szCs w:val="23"/>
          <w:lang w:val="en-US"/>
        </w:rPr>
      </w:pPr>
      <w:r>
        <w:rPr>
          <w:rFonts w:ascii="TimesNewRoman???????" w:hAnsi="TimesNewRoman???????" w:cs="TimesNewRoman???????"/>
          <w:sz w:val="23"/>
          <w:szCs w:val="23"/>
          <w:lang w:val="en-US"/>
        </w:rPr>
        <w:t>- Adobe Premiere;</w:t>
      </w:r>
    </w:p>
    <w:p w:rsidR="00883CB0" w:rsidRDefault="00883CB0" w:rsidP="00883CB0">
      <w:pPr>
        <w:autoSpaceDE w:val="0"/>
        <w:autoSpaceDN w:val="0"/>
        <w:adjustRightInd w:val="0"/>
        <w:rPr>
          <w:rFonts w:ascii="TimesNewRoman???????" w:hAnsi="TimesNewRoman???????" w:cs="TimesNewRoman???????"/>
          <w:sz w:val="23"/>
          <w:szCs w:val="23"/>
          <w:lang w:val="en-US"/>
        </w:rPr>
      </w:pPr>
      <w:r>
        <w:rPr>
          <w:rFonts w:ascii="TimesNewRoman???????" w:hAnsi="TimesNewRoman???????" w:cs="TimesNewRoman???????"/>
          <w:sz w:val="23"/>
          <w:szCs w:val="23"/>
          <w:lang w:val="en-US"/>
        </w:rPr>
        <w:t>- Power DVD;</w:t>
      </w:r>
    </w:p>
    <w:p w:rsidR="00883CB0" w:rsidRPr="00B25C4D" w:rsidRDefault="00883CB0" w:rsidP="00883CB0">
      <w:pPr>
        <w:autoSpaceDE w:val="0"/>
        <w:autoSpaceDN w:val="0"/>
        <w:adjustRightInd w:val="0"/>
        <w:rPr>
          <w:rFonts w:ascii="TimesNewRoman???????" w:hAnsi="TimesNewRoman???????" w:cs="TimesNewRoman???????"/>
          <w:sz w:val="23"/>
          <w:szCs w:val="23"/>
          <w:lang w:val="en-US"/>
        </w:rPr>
      </w:pPr>
      <w:r w:rsidRPr="00B25C4D">
        <w:rPr>
          <w:rFonts w:ascii="TimesNewRoman???????" w:hAnsi="TimesNewRoman???????" w:cs="TimesNewRoman???????"/>
          <w:sz w:val="23"/>
          <w:szCs w:val="23"/>
          <w:lang w:val="en-US"/>
        </w:rPr>
        <w:t xml:space="preserve">- </w:t>
      </w:r>
      <w:r>
        <w:rPr>
          <w:rFonts w:ascii="TimesNewRoman???????" w:hAnsi="TimesNewRoman???????" w:cs="TimesNewRoman???????"/>
          <w:sz w:val="23"/>
          <w:szCs w:val="23"/>
          <w:lang w:val="en-US"/>
        </w:rPr>
        <w:t>Media</w:t>
      </w:r>
      <w:r w:rsidRPr="00B25C4D">
        <w:rPr>
          <w:rFonts w:ascii="TimesNewRoman???????" w:hAnsi="TimesNewRoman???????" w:cs="TimesNewRoman???????"/>
          <w:sz w:val="23"/>
          <w:szCs w:val="23"/>
          <w:lang w:val="en-US"/>
        </w:rPr>
        <w:t xml:space="preserve"> </w:t>
      </w:r>
      <w:r>
        <w:rPr>
          <w:rFonts w:ascii="TimesNewRoman???????" w:hAnsi="TimesNewRoman???????" w:cs="TimesNewRoman???????"/>
          <w:sz w:val="23"/>
          <w:szCs w:val="23"/>
          <w:lang w:val="en-US"/>
        </w:rPr>
        <w:t>Player</w:t>
      </w:r>
      <w:r w:rsidRPr="00B25C4D">
        <w:rPr>
          <w:rFonts w:ascii="TimesNewRoman???????" w:hAnsi="TimesNewRoman???????" w:cs="TimesNewRoman???????"/>
          <w:sz w:val="23"/>
          <w:szCs w:val="23"/>
          <w:lang w:val="en-US"/>
        </w:rPr>
        <w:t xml:space="preserve"> </w:t>
      </w:r>
      <w:r>
        <w:rPr>
          <w:rFonts w:ascii="TimesNewRoman???????" w:hAnsi="TimesNewRoman???????" w:cs="TimesNewRoman???????"/>
          <w:sz w:val="23"/>
          <w:szCs w:val="23"/>
          <w:lang w:val="en-US"/>
        </w:rPr>
        <w:t>Classic</w:t>
      </w:r>
      <w:r w:rsidRPr="00B25C4D">
        <w:rPr>
          <w:rFonts w:ascii="TimesNewRoman???????" w:hAnsi="TimesNewRoman???????" w:cs="TimesNewRoman???????"/>
          <w:sz w:val="23"/>
          <w:szCs w:val="23"/>
          <w:lang w:val="en-US"/>
        </w:rPr>
        <w:t>.</w:t>
      </w:r>
    </w:p>
    <w:p w:rsidR="00D717FB" w:rsidRPr="00883CB0" w:rsidRDefault="00D717FB">
      <w:pPr>
        <w:spacing w:after="200" w:line="276" w:lineRule="auto"/>
        <w:rPr>
          <w:b/>
          <w:szCs w:val="24"/>
          <w:lang w:val="en-US" w:eastAsia="ru-RU"/>
        </w:rPr>
      </w:pPr>
      <w:r w:rsidRPr="00883CB0">
        <w:rPr>
          <w:b/>
          <w:szCs w:val="24"/>
          <w:lang w:val="en-US"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883CB0" w:rsidRDefault="00883CB0">
      <w:pPr>
        <w:spacing w:after="200" w:line="276" w:lineRule="auto"/>
        <w:rPr>
          <w:rFonts w:eastAsia="Calibri"/>
        </w:rPr>
      </w:pPr>
      <w:bookmarkStart w:id="18" w:name="_Toc63415047"/>
      <w:bookmarkStart w:id="19" w:name="_Toc93148316"/>
    </w:p>
    <w:p w:rsidR="00883CB0" w:rsidRPr="003A5C95"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Учебные занятия и промежуточная аттестация по дисциплине проводятся в оборудованных учебных кабинетах, оснащенных</w:t>
      </w:r>
      <w:r>
        <w:rPr>
          <w:rFonts w:ascii="TimesNewRoman???????" w:hAnsi="TimesNewRoman???????" w:cs="TimesNewRoman???????"/>
          <w:sz w:val="23"/>
          <w:szCs w:val="23"/>
        </w:rPr>
        <w:t xml:space="preserve"> </w:t>
      </w:r>
      <w:r w:rsidRPr="003A5C95">
        <w:rPr>
          <w:rFonts w:ascii="TimesNewRoman???????" w:hAnsi="TimesNewRoman???????" w:cs="TimesNewRoman???????"/>
          <w:sz w:val="23"/>
          <w:szCs w:val="23"/>
        </w:rPr>
        <w:t>соответствующим оборудованием и программным обеспечением.</w:t>
      </w:r>
    </w:p>
    <w:p w:rsidR="00883CB0" w:rsidRDefault="00883CB0" w:rsidP="00883CB0">
      <w:pPr>
        <w:autoSpaceDE w:val="0"/>
        <w:autoSpaceDN w:val="0"/>
        <w:adjustRightInd w:val="0"/>
        <w:ind w:firstLine="709"/>
        <w:jc w:val="both"/>
        <w:rPr>
          <w:rFonts w:ascii="TimesNewRoman???????" w:hAnsi="TimesNewRoman???????" w:cs="TimesNewRoman???????"/>
          <w:sz w:val="23"/>
          <w:szCs w:val="23"/>
        </w:rPr>
      </w:pPr>
      <w:r w:rsidRPr="003A5C95">
        <w:rPr>
          <w:rFonts w:ascii="TimesNewRoman???????" w:hAnsi="TimesNewRoman???????" w:cs="TimesNewRoman???????"/>
          <w:sz w:val="23"/>
          <w:szCs w:val="23"/>
        </w:rPr>
        <w:t>Для самостоятельной работы студентов могут быть использованы аудитории учебного корпуса №1, №2, читальный зал.</w:t>
      </w:r>
    </w:p>
    <w:p w:rsidR="00883CB0" w:rsidRPr="003A5C95" w:rsidRDefault="00883CB0" w:rsidP="00883CB0">
      <w:pPr>
        <w:autoSpaceDE w:val="0"/>
        <w:autoSpaceDN w:val="0"/>
        <w:adjustRightInd w:val="0"/>
        <w:jc w:val="both"/>
        <w:rPr>
          <w:rFonts w:ascii="TimesNewRoman???????" w:hAnsi="TimesNewRoman???????" w:cs="TimesNewRoman???????"/>
          <w:sz w:val="23"/>
          <w:szCs w:val="23"/>
        </w:rPr>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18"/>
      <w:bookmarkEnd w:id="19"/>
    </w:p>
    <w:p w:rsidR="00D717FB" w:rsidRDefault="00D717FB" w:rsidP="00D717FB">
      <w:pPr>
        <w:spacing w:after="0"/>
        <w:rPr>
          <w:rFonts w:eastAsia="Times New Roman" w:cs="Times New Roman"/>
          <w:kern w:val="2"/>
          <w:szCs w:val="24"/>
          <w:lang w:eastAsia="zh-CN"/>
        </w:rPr>
      </w:pP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D717FB" w:rsidRPr="00166109" w:rsidRDefault="00D717FB" w:rsidP="00D717FB">
      <w:pPr>
        <w:pStyle w:val="af2"/>
        <w:numPr>
          <w:ilvl w:val="0"/>
          <w:numId w:val="28"/>
        </w:numPr>
        <w:jc w:val="both"/>
      </w:pPr>
      <w:r w:rsidRPr="00166109">
        <w:t xml:space="preserve">рекомендуемая учебная нагрузка на обучающегося (количество дней в неделю, часов в день); </w:t>
      </w:r>
    </w:p>
    <w:p w:rsidR="00D717FB" w:rsidRPr="00166109" w:rsidRDefault="00D717FB" w:rsidP="00D717FB">
      <w:pPr>
        <w:pStyle w:val="af2"/>
        <w:numPr>
          <w:ilvl w:val="0"/>
          <w:numId w:val="28"/>
        </w:numPr>
        <w:jc w:val="both"/>
      </w:pPr>
      <w:r w:rsidRPr="00166109">
        <w:t xml:space="preserve">оборудование технических условий (при необходимости); </w:t>
      </w:r>
    </w:p>
    <w:p w:rsidR="00D717FB" w:rsidRPr="00166109" w:rsidRDefault="00D717FB" w:rsidP="00D717FB">
      <w:pPr>
        <w:pStyle w:val="af2"/>
        <w:numPr>
          <w:ilvl w:val="0"/>
          <w:numId w:val="28"/>
        </w:numPr>
        <w:jc w:val="both"/>
      </w:pPr>
      <w:r w:rsidRPr="00166109">
        <w:t xml:space="preserve">сопровождение во время учебного процесса (при необходимости); </w:t>
      </w:r>
    </w:p>
    <w:p w:rsidR="00D717FB" w:rsidRPr="00166109" w:rsidRDefault="00D717FB" w:rsidP="00D717FB">
      <w:pPr>
        <w:pStyle w:val="af2"/>
        <w:numPr>
          <w:ilvl w:val="0"/>
          <w:numId w:val="28"/>
        </w:numPr>
        <w:jc w:val="both"/>
      </w:pPr>
      <w:r w:rsidRPr="00166109">
        <w:t xml:space="preserve">организация психолого-педагогического сопровождение обучающегося с указанием специалистов.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DA4E59" w:rsidRDefault="00DA4E59" w:rsidP="00DA4E59">
      <w:pPr>
        <w:spacing w:after="0" w:line="240" w:lineRule="auto"/>
        <w:ind w:firstLine="709"/>
        <w:jc w:val="both"/>
      </w:pPr>
    </w:p>
    <w:sectPr w:rsidR="00DA4E59" w:rsidSect="00C21B15">
      <w:headerReference w:type="even" r:id="rId12"/>
      <w:headerReference w:type="default" r:id="rId13"/>
      <w:footerReference w:type="even" r:id="rId14"/>
      <w:footerReference w:type="default" r:id="rId15"/>
      <w:headerReference w:type="first" r:id="rId16"/>
      <w:footerReference w:type="first" r:id="rId17"/>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726" w:rsidRDefault="00201726" w:rsidP="001D2BEB">
      <w:pPr>
        <w:spacing w:after="0" w:line="240" w:lineRule="auto"/>
      </w:pPr>
      <w:r>
        <w:separator/>
      </w:r>
    </w:p>
  </w:endnote>
  <w:endnote w:type="continuationSeparator" w:id="0">
    <w:p w:rsidR="00201726" w:rsidRDefault="00201726"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883CB0" w:rsidRDefault="00883CB0">
        <w:pPr>
          <w:pStyle w:val="af"/>
          <w:jc w:val="center"/>
        </w:pPr>
        <w:r>
          <w:fldChar w:fldCharType="begin"/>
        </w:r>
        <w:r>
          <w:instrText>PAGE   \* MERGEFORMAT</w:instrText>
        </w:r>
        <w:r>
          <w:fldChar w:fldCharType="separate"/>
        </w:r>
        <w:r w:rsidR="009E2E00">
          <w:rPr>
            <w:noProof/>
          </w:rPr>
          <w:t>5</w:t>
        </w:r>
        <w:r>
          <w:fldChar w:fldCharType="end"/>
        </w:r>
      </w:p>
    </w:sdtContent>
  </w:sdt>
  <w:p w:rsidR="00883CB0" w:rsidRDefault="00883CB0">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rsidP="00560332">
    <w:pPr>
      <w:pStyle w:val="af"/>
      <w:jc w:val="center"/>
      <w:rPr>
        <w:b/>
        <w:bCs/>
      </w:rPr>
    </w:pPr>
    <w:r>
      <w:rPr>
        <w:b/>
        <w:bCs/>
      </w:rPr>
      <w:t>Программа адаптирована для лиц</w:t>
    </w:r>
  </w:p>
  <w:p w:rsidR="00883CB0" w:rsidRDefault="00883CB0" w:rsidP="00560332">
    <w:pPr>
      <w:pStyle w:val="af"/>
      <w:jc w:val="center"/>
      <w:rPr>
        <w:b/>
        <w:bCs/>
      </w:rPr>
    </w:pPr>
    <w:r>
      <w:rPr>
        <w:b/>
        <w:bCs/>
      </w:rPr>
      <w:t>с ограниченными возможностями здоровья и инвалидов</w:t>
    </w:r>
  </w:p>
  <w:p w:rsidR="00883CB0" w:rsidRDefault="00883CB0" w:rsidP="00560332">
    <w:pPr>
      <w:pStyle w:val="af"/>
      <w:tabs>
        <w:tab w:val="left" w:pos="4189"/>
      </w:tabs>
      <w:jc w:val="center"/>
      <w:rPr>
        <w:b/>
        <w:bCs/>
      </w:rPr>
    </w:pPr>
  </w:p>
  <w:p w:rsidR="00883CB0" w:rsidRDefault="00883CB0" w:rsidP="00560332">
    <w:pPr>
      <w:pStyle w:val="af"/>
      <w:jc w:val="center"/>
    </w:pPr>
    <w:r>
      <w:rPr>
        <w:b/>
        <w:bCs/>
      </w:rPr>
      <w:t>Химки – 2021 г.</w:t>
    </w:r>
  </w:p>
  <w:p w:rsidR="00883CB0" w:rsidRDefault="00883CB0" w:rsidP="00553A5B">
    <w:pPr>
      <w:pStyle w:val="af"/>
      <w:tabs>
        <w:tab w:val="left" w:pos="3734"/>
      </w:tabs>
    </w:pPr>
  </w:p>
  <w:p w:rsidR="00883CB0" w:rsidRDefault="00883C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726" w:rsidRDefault="00201726" w:rsidP="001D2BEB">
      <w:pPr>
        <w:spacing w:after="0" w:line="240" w:lineRule="auto"/>
      </w:pPr>
      <w:r>
        <w:separator/>
      </w:r>
    </w:p>
  </w:footnote>
  <w:footnote w:type="continuationSeparator" w:id="0">
    <w:p w:rsidR="00201726" w:rsidRDefault="00201726"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B0" w:rsidRDefault="00883CB0">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B49808"/>
    <w:lvl w:ilvl="0">
      <w:numFmt w:val="bullet"/>
      <w:lvlText w:val="*"/>
      <w:lvlJc w:val="left"/>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10187D"/>
    <w:multiLevelType w:val="hybridMultilevel"/>
    <w:tmpl w:val="CB3656D8"/>
    <w:lvl w:ilvl="0" w:tplc="B04A815A">
      <w:start w:val="1"/>
      <w:numFmt w:val="decimal"/>
      <w:lvlText w:val="%1)"/>
      <w:lvlJc w:val="left"/>
      <w:pPr>
        <w:tabs>
          <w:tab w:val="num" w:pos="1905"/>
        </w:tabs>
        <w:ind w:left="1905" w:hanging="118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5EA2463"/>
    <w:multiLevelType w:val="hybridMultilevel"/>
    <w:tmpl w:val="58F2C00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0BC35D5"/>
    <w:multiLevelType w:val="hybridMultilevel"/>
    <w:tmpl w:val="6D0CE29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0">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86340A4"/>
    <w:multiLevelType w:val="multilevel"/>
    <w:tmpl w:val="4A086592"/>
    <w:lvl w:ilvl="0">
      <w:start w:val="7"/>
      <w:numFmt w:val="decimal"/>
      <w:lvlText w:val="%1."/>
      <w:lvlJc w:val="left"/>
      <w:pPr>
        <w:ind w:left="360" w:hanging="360"/>
      </w:pPr>
      <w:rPr>
        <w:rFonts w:asciiTheme="minorHAnsi" w:hAnsiTheme="minorHAnsi" w:hint="default"/>
      </w:rPr>
    </w:lvl>
    <w:lvl w:ilvl="1">
      <w:start w:val="2"/>
      <w:numFmt w:val="decimal"/>
      <w:lvlText w:val="%1.%2."/>
      <w:lvlJc w:val="left"/>
      <w:pPr>
        <w:ind w:left="360" w:hanging="36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12">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29E4080"/>
    <w:multiLevelType w:val="hybridMultilevel"/>
    <w:tmpl w:val="4AEEEAD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9A96CEF"/>
    <w:multiLevelType w:val="hybridMultilevel"/>
    <w:tmpl w:val="8CA87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22">
    <w:nsid w:val="30A277FB"/>
    <w:multiLevelType w:val="hybridMultilevel"/>
    <w:tmpl w:val="40EE5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4">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33">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7">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8">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E725D8"/>
    <w:multiLevelType w:val="hybridMultilevel"/>
    <w:tmpl w:val="28803F0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num w:numId="1">
    <w:abstractNumId w:val="16"/>
  </w:num>
  <w:num w:numId="2">
    <w:abstractNumId w:val="27"/>
  </w:num>
  <w:num w:numId="3">
    <w:abstractNumId w:val="38"/>
  </w:num>
  <w:num w:numId="4">
    <w:abstractNumId w:val="39"/>
  </w:num>
  <w:num w:numId="5">
    <w:abstractNumId w:val="17"/>
  </w:num>
  <w:num w:numId="6">
    <w:abstractNumId w:val="35"/>
  </w:num>
  <w:num w:numId="7">
    <w:abstractNumId w:val="23"/>
  </w:num>
  <w:num w:numId="8">
    <w:abstractNumId w:val="31"/>
  </w:num>
  <w:num w:numId="9">
    <w:abstractNumId w:val="18"/>
  </w:num>
  <w:num w:numId="10">
    <w:abstractNumId w:val="37"/>
  </w:num>
  <w:num w:numId="11">
    <w:abstractNumId w:val="28"/>
  </w:num>
  <w:num w:numId="12">
    <w:abstractNumId w:val="6"/>
  </w:num>
  <w:num w:numId="13">
    <w:abstractNumId w:val="30"/>
  </w:num>
  <w:num w:numId="14">
    <w:abstractNumId w:val="29"/>
  </w:num>
  <w:num w:numId="15">
    <w:abstractNumId w:val="1"/>
  </w:num>
  <w:num w:numId="16">
    <w:abstractNumId w:val="12"/>
  </w:num>
  <w:num w:numId="17">
    <w:abstractNumId w:val="26"/>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lvlOverride w:ilvl="2"/>
    <w:lvlOverride w:ilvl="3"/>
    <w:lvlOverride w:ilvl="4"/>
    <w:lvlOverride w:ilvl="5"/>
    <w:lvlOverride w:ilvl="6"/>
    <w:lvlOverride w:ilvl="7"/>
    <w:lvlOverride w:ilvl="8"/>
  </w:num>
  <w:num w:numId="21">
    <w:abstractNumId w:val="34"/>
  </w:num>
  <w:num w:numId="22">
    <w:abstractNumId w:val="25"/>
  </w:num>
  <w:num w:numId="23">
    <w:abstractNumId w:val="13"/>
  </w:num>
  <w:num w:numId="24">
    <w:abstractNumId w:val="32"/>
  </w:num>
  <w:num w:numId="25">
    <w:abstractNumId w:val="5"/>
  </w:num>
  <w:num w:numId="26">
    <w:abstractNumId w:val="21"/>
  </w:num>
  <w:num w:numId="27">
    <w:abstractNumId w:val="9"/>
  </w:num>
  <w:num w:numId="28">
    <w:abstractNumId w:val="33"/>
  </w:num>
  <w:num w:numId="29">
    <w:abstractNumId w:val="20"/>
  </w:num>
  <w:num w:numId="30">
    <w:abstractNumId w:val="10"/>
  </w:num>
  <w:num w:numId="31">
    <w:abstractNumId w:val="41"/>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4"/>
  </w:num>
  <w:num w:numId="34">
    <w:abstractNumId w:val="7"/>
  </w:num>
  <w:num w:numId="35">
    <w:abstractNumId w:val="24"/>
  </w:num>
  <w:num w:numId="36">
    <w:abstractNumId w:val="2"/>
  </w:num>
  <w:num w:numId="37">
    <w:abstractNumId w:val="22"/>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3"/>
  </w:num>
  <w:num w:numId="41">
    <w:abstractNumId w:val="19"/>
  </w:num>
  <w:num w:numId="42">
    <w:abstractNumId w:val="4"/>
  </w:num>
  <w:num w:numId="43">
    <w:abstractNumId w:val="40"/>
  </w:num>
  <w:num w:numId="44">
    <w:abstractNumId w:val="11"/>
  </w:num>
  <w:num w:numId="45">
    <w:abstractNumId w:val="27"/>
    <w:lvlOverride w:ilvl="0">
      <w:startOverride w:val="1"/>
    </w:lvlOverride>
    <w:lvlOverride w:ilvl="1"/>
    <w:lvlOverride w:ilvl="2"/>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5429E"/>
    <w:rsid w:val="00061A1C"/>
    <w:rsid w:val="00061DB2"/>
    <w:rsid w:val="000626B2"/>
    <w:rsid w:val="000759B0"/>
    <w:rsid w:val="0007720C"/>
    <w:rsid w:val="00077324"/>
    <w:rsid w:val="00093485"/>
    <w:rsid w:val="000B0D00"/>
    <w:rsid w:val="000C1F35"/>
    <w:rsid w:val="000D3B8A"/>
    <w:rsid w:val="000D58B6"/>
    <w:rsid w:val="000D5985"/>
    <w:rsid w:val="000F2648"/>
    <w:rsid w:val="000F7E86"/>
    <w:rsid w:val="00106DC8"/>
    <w:rsid w:val="00115366"/>
    <w:rsid w:val="00124D88"/>
    <w:rsid w:val="00136AF1"/>
    <w:rsid w:val="00137262"/>
    <w:rsid w:val="0014244F"/>
    <w:rsid w:val="001455FF"/>
    <w:rsid w:val="00147EFC"/>
    <w:rsid w:val="001527E2"/>
    <w:rsid w:val="00153A58"/>
    <w:rsid w:val="0015605A"/>
    <w:rsid w:val="00157823"/>
    <w:rsid w:val="00182972"/>
    <w:rsid w:val="001855C7"/>
    <w:rsid w:val="00195E87"/>
    <w:rsid w:val="001A6D53"/>
    <w:rsid w:val="001C2DB6"/>
    <w:rsid w:val="001D03B6"/>
    <w:rsid w:val="001D042B"/>
    <w:rsid w:val="001D0FBC"/>
    <w:rsid w:val="001D2BEB"/>
    <w:rsid w:val="001E4EF3"/>
    <w:rsid w:val="001E7ACC"/>
    <w:rsid w:val="00201726"/>
    <w:rsid w:val="00205EC6"/>
    <w:rsid w:val="002146B4"/>
    <w:rsid w:val="00215D0B"/>
    <w:rsid w:val="002220DF"/>
    <w:rsid w:val="0023324D"/>
    <w:rsid w:val="00240340"/>
    <w:rsid w:val="002522A5"/>
    <w:rsid w:val="00254A08"/>
    <w:rsid w:val="00283463"/>
    <w:rsid w:val="00284132"/>
    <w:rsid w:val="00294844"/>
    <w:rsid w:val="0029780A"/>
    <w:rsid w:val="002A2A8F"/>
    <w:rsid w:val="002B2792"/>
    <w:rsid w:val="002E0447"/>
    <w:rsid w:val="002F09A0"/>
    <w:rsid w:val="002F2DF2"/>
    <w:rsid w:val="002F3D0E"/>
    <w:rsid w:val="00302A63"/>
    <w:rsid w:val="00304B6E"/>
    <w:rsid w:val="0030667B"/>
    <w:rsid w:val="0031121B"/>
    <w:rsid w:val="0034012A"/>
    <w:rsid w:val="003467D9"/>
    <w:rsid w:val="003605A2"/>
    <w:rsid w:val="003815F0"/>
    <w:rsid w:val="003943D2"/>
    <w:rsid w:val="003959D9"/>
    <w:rsid w:val="003A3B9D"/>
    <w:rsid w:val="003A4719"/>
    <w:rsid w:val="003A61E1"/>
    <w:rsid w:val="003B48E0"/>
    <w:rsid w:val="003C0841"/>
    <w:rsid w:val="003C3F88"/>
    <w:rsid w:val="003D1838"/>
    <w:rsid w:val="003D1BE7"/>
    <w:rsid w:val="00410077"/>
    <w:rsid w:val="0041229A"/>
    <w:rsid w:val="0041310D"/>
    <w:rsid w:val="004350FC"/>
    <w:rsid w:val="00440A32"/>
    <w:rsid w:val="004624DE"/>
    <w:rsid w:val="004675D0"/>
    <w:rsid w:val="0048019E"/>
    <w:rsid w:val="00480BF0"/>
    <w:rsid w:val="00491088"/>
    <w:rsid w:val="004B2BE3"/>
    <w:rsid w:val="004B4FC0"/>
    <w:rsid w:val="004B6807"/>
    <w:rsid w:val="004B68CE"/>
    <w:rsid w:val="004D5369"/>
    <w:rsid w:val="004E6052"/>
    <w:rsid w:val="004F2BE0"/>
    <w:rsid w:val="00521A82"/>
    <w:rsid w:val="005228A5"/>
    <w:rsid w:val="0053277A"/>
    <w:rsid w:val="0054535D"/>
    <w:rsid w:val="00553A5B"/>
    <w:rsid w:val="00560332"/>
    <w:rsid w:val="00573787"/>
    <w:rsid w:val="00595421"/>
    <w:rsid w:val="005A2262"/>
    <w:rsid w:val="005A27A1"/>
    <w:rsid w:val="005B1505"/>
    <w:rsid w:val="005E0C2B"/>
    <w:rsid w:val="0060403F"/>
    <w:rsid w:val="00644015"/>
    <w:rsid w:val="00650A65"/>
    <w:rsid w:val="006534A6"/>
    <w:rsid w:val="0065355A"/>
    <w:rsid w:val="00672086"/>
    <w:rsid w:val="00692EDC"/>
    <w:rsid w:val="006B6ACD"/>
    <w:rsid w:val="006C33F6"/>
    <w:rsid w:val="006C37D3"/>
    <w:rsid w:val="006D5720"/>
    <w:rsid w:val="006F5A99"/>
    <w:rsid w:val="006F6DCB"/>
    <w:rsid w:val="00721EAE"/>
    <w:rsid w:val="007237F1"/>
    <w:rsid w:val="0073119F"/>
    <w:rsid w:val="007313CE"/>
    <w:rsid w:val="00742238"/>
    <w:rsid w:val="00745C5A"/>
    <w:rsid w:val="007475B6"/>
    <w:rsid w:val="00764353"/>
    <w:rsid w:val="007952FD"/>
    <w:rsid w:val="007971A3"/>
    <w:rsid w:val="007C2F25"/>
    <w:rsid w:val="007C5FF8"/>
    <w:rsid w:val="007D5B55"/>
    <w:rsid w:val="007F12F0"/>
    <w:rsid w:val="007F4DB4"/>
    <w:rsid w:val="00830B3E"/>
    <w:rsid w:val="00835F2E"/>
    <w:rsid w:val="0086793A"/>
    <w:rsid w:val="008759A8"/>
    <w:rsid w:val="00883CB0"/>
    <w:rsid w:val="00885F77"/>
    <w:rsid w:val="008A5A8E"/>
    <w:rsid w:val="008A6648"/>
    <w:rsid w:val="008B161B"/>
    <w:rsid w:val="008C104D"/>
    <w:rsid w:val="008D4BEC"/>
    <w:rsid w:val="008F46D5"/>
    <w:rsid w:val="008F68D7"/>
    <w:rsid w:val="00923F09"/>
    <w:rsid w:val="00936B88"/>
    <w:rsid w:val="00967204"/>
    <w:rsid w:val="00971237"/>
    <w:rsid w:val="009775E8"/>
    <w:rsid w:val="00986C48"/>
    <w:rsid w:val="00991027"/>
    <w:rsid w:val="009A42B0"/>
    <w:rsid w:val="009B565F"/>
    <w:rsid w:val="009C3206"/>
    <w:rsid w:val="009E2E00"/>
    <w:rsid w:val="009E77AC"/>
    <w:rsid w:val="00A03F39"/>
    <w:rsid w:val="00A16107"/>
    <w:rsid w:val="00A214CA"/>
    <w:rsid w:val="00A30D21"/>
    <w:rsid w:val="00A5227A"/>
    <w:rsid w:val="00A81EAD"/>
    <w:rsid w:val="00A84B54"/>
    <w:rsid w:val="00A86D70"/>
    <w:rsid w:val="00AA7636"/>
    <w:rsid w:val="00AC5CEF"/>
    <w:rsid w:val="00AC74A4"/>
    <w:rsid w:val="00AD087A"/>
    <w:rsid w:val="00AE0F9A"/>
    <w:rsid w:val="00AE2A62"/>
    <w:rsid w:val="00AE4E25"/>
    <w:rsid w:val="00AF16CB"/>
    <w:rsid w:val="00AF76C3"/>
    <w:rsid w:val="00AF7712"/>
    <w:rsid w:val="00B00145"/>
    <w:rsid w:val="00B11657"/>
    <w:rsid w:val="00B24E38"/>
    <w:rsid w:val="00B570BE"/>
    <w:rsid w:val="00B73E53"/>
    <w:rsid w:val="00B9710A"/>
    <w:rsid w:val="00BA4616"/>
    <w:rsid w:val="00BB7FE1"/>
    <w:rsid w:val="00BD3206"/>
    <w:rsid w:val="00BE184A"/>
    <w:rsid w:val="00BE24C9"/>
    <w:rsid w:val="00BE5F1C"/>
    <w:rsid w:val="00BF38EB"/>
    <w:rsid w:val="00C047C4"/>
    <w:rsid w:val="00C16BBA"/>
    <w:rsid w:val="00C21B15"/>
    <w:rsid w:val="00C231B0"/>
    <w:rsid w:val="00C2784E"/>
    <w:rsid w:val="00C41F29"/>
    <w:rsid w:val="00C42135"/>
    <w:rsid w:val="00C42F98"/>
    <w:rsid w:val="00C43AD7"/>
    <w:rsid w:val="00C44549"/>
    <w:rsid w:val="00C56AA0"/>
    <w:rsid w:val="00C730F1"/>
    <w:rsid w:val="00C73CCF"/>
    <w:rsid w:val="00C73DBE"/>
    <w:rsid w:val="00C74391"/>
    <w:rsid w:val="00C74943"/>
    <w:rsid w:val="00C87DE3"/>
    <w:rsid w:val="00C9465E"/>
    <w:rsid w:val="00CD38E9"/>
    <w:rsid w:val="00CF4E7C"/>
    <w:rsid w:val="00D036E1"/>
    <w:rsid w:val="00D2119D"/>
    <w:rsid w:val="00D22E65"/>
    <w:rsid w:val="00D26A59"/>
    <w:rsid w:val="00D26C6D"/>
    <w:rsid w:val="00D310CE"/>
    <w:rsid w:val="00D4314D"/>
    <w:rsid w:val="00D43D57"/>
    <w:rsid w:val="00D55CAC"/>
    <w:rsid w:val="00D709F1"/>
    <w:rsid w:val="00D717FB"/>
    <w:rsid w:val="00D76493"/>
    <w:rsid w:val="00D774EB"/>
    <w:rsid w:val="00DA0420"/>
    <w:rsid w:val="00DA4E59"/>
    <w:rsid w:val="00DB32AF"/>
    <w:rsid w:val="00DB3C94"/>
    <w:rsid w:val="00DB6211"/>
    <w:rsid w:val="00DC0523"/>
    <w:rsid w:val="00DC77C7"/>
    <w:rsid w:val="00DD55F4"/>
    <w:rsid w:val="00DE0F50"/>
    <w:rsid w:val="00DE284E"/>
    <w:rsid w:val="00DE6FBF"/>
    <w:rsid w:val="00DF1CDC"/>
    <w:rsid w:val="00E01452"/>
    <w:rsid w:val="00E21659"/>
    <w:rsid w:val="00E21756"/>
    <w:rsid w:val="00E46FA4"/>
    <w:rsid w:val="00E8596B"/>
    <w:rsid w:val="00E87445"/>
    <w:rsid w:val="00E96A93"/>
    <w:rsid w:val="00EA597B"/>
    <w:rsid w:val="00EB3F31"/>
    <w:rsid w:val="00EB5063"/>
    <w:rsid w:val="00EB764D"/>
    <w:rsid w:val="00ED3BB5"/>
    <w:rsid w:val="00ED6A2A"/>
    <w:rsid w:val="00EE5FF9"/>
    <w:rsid w:val="00EE73D1"/>
    <w:rsid w:val="00F2556E"/>
    <w:rsid w:val="00F30197"/>
    <w:rsid w:val="00F63FA4"/>
    <w:rsid w:val="00F668BF"/>
    <w:rsid w:val="00F83153"/>
    <w:rsid w:val="00F865B8"/>
    <w:rsid w:val="00FA21D8"/>
    <w:rsid w:val="00FA425A"/>
    <w:rsid w:val="00FB5009"/>
    <w:rsid w:val="00FD6E7D"/>
    <w:rsid w:val="00FD7FB2"/>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uiPriority="34"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34"/>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paragraph" w:customStyle="1" w:styleId="Default">
    <w:name w:val="Default"/>
    <w:rsid w:val="00883C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64185351">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12110925">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980842939">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00296258">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796093729">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gik.org/sveden/educatio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mgik.org/sveden/educatio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D6B30-F206-4854-993D-F85ECC61C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Pages>
  <Words>8485</Words>
  <Characters>48367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130</cp:revision>
  <cp:lastPrinted>2020-12-04T17:01:00Z</cp:lastPrinted>
  <dcterms:created xsi:type="dcterms:W3CDTF">2019-03-01T09:58:00Z</dcterms:created>
  <dcterms:modified xsi:type="dcterms:W3CDTF">2022-02-27T17:10:00Z</dcterms:modified>
</cp:coreProperties>
</file>